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2946" w:rsidRDefault="00152834" w:rsidP="00FE24C4">
      <w:pPr>
        <w:pStyle w:val="ListParagraph"/>
        <w:spacing w:after="0" w:line="240" w:lineRule="auto"/>
        <w:ind w:left="0"/>
        <w:jc w:val="center"/>
        <w:rPr>
          <w:rFonts w:asciiTheme="minorHAnsi" w:hAnsiTheme="minorHAnsi" w:cstheme="minorHAnsi"/>
          <w:b/>
          <w:sz w:val="28"/>
          <w:szCs w:val="28"/>
        </w:rPr>
      </w:pPr>
      <w:r w:rsidRPr="00405515">
        <w:rPr>
          <w:rFonts w:asciiTheme="minorHAnsi" w:hAnsiTheme="minorHAnsi" w:cstheme="minorHAnsi"/>
          <w:b/>
          <w:sz w:val="28"/>
          <w:szCs w:val="28"/>
        </w:rPr>
        <w:t xml:space="preserve">Respiratory </w:t>
      </w:r>
      <w:r w:rsidRPr="00320AF5">
        <w:rPr>
          <w:rFonts w:asciiTheme="minorHAnsi" w:hAnsiTheme="minorHAnsi" w:cstheme="minorHAnsi"/>
          <w:b/>
          <w:sz w:val="28"/>
          <w:szCs w:val="28"/>
        </w:rPr>
        <w:t xml:space="preserve">Care </w:t>
      </w:r>
    </w:p>
    <w:p w:rsidR="00152834" w:rsidRPr="00046FF7" w:rsidRDefault="00732946" w:rsidP="00FE24C4">
      <w:pPr>
        <w:pStyle w:val="ListParagraph"/>
        <w:spacing w:after="0" w:line="240" w:lineRule="auto"/>
        <w:ind w:left="0"/>
        <w:jc w:val="center"/>
        <w:rPr>
          <w:rFonts w:asciiTheme="minorHAnsi" w:hAnsiTheme="minorHAnsi" w:cstheme="minorHAnsi"/>
          <w:b/>
          <w:sz w:val="28"/>
          <w:szCs w:val="28"/>
        </w:rPr>
      </w:pPr>
      <w:r>
        <w:rPr>
          <w:rFonts w:asciiTheme="minorHAnsi" w:hAnsiTheme="minorHAnsi" w:cstheme="minorHAnsi"/>
          <w:b/>
          <w:sz w:val="28"/>
          <w:szCs w:val="28"/>
        </w:rPr>
        <w:t xml:space="preserve">Competitive </w:t>
      </w:r>
      <w:r w:rsidR="0043014B">
        <w:rPr>
          <w:rFonts w:asciiTheme="minorHAnsi" w:hAnsiTheme="minorHAnsi" w:cstheme="minorHAnsi"/>
          <w:b/>
          <w:sz w:val="28"/>
          <w:szCs w:val="28"/>
        </w:rPr>
        <w:t>Admission</w:t>
      </w:r>
      <w:r w:rsidR="00152834" w:rsidRPr="00320AF5">
        <w:rPr>
          <w:rFonts w:asciiTheme="minorHAnsi" w:hAnsiTheme="minorHAnsi" w:cstheme="minorHAnsi"/>
          <w:b/>
          <w:sz w:val="28"/>
          <w:szCs w:val="28"/>
        </w:rPr>
        <w:t xml:space="preserve"> Process</w:t>
      </w:r>
      <w:r w:rsidR="00DA2FBC" w:rsidRPr="00320AF5">
        <w:rPr>
          <w:rFonts w:asciiTheme="minorHAnsi" w:hAnsiTheme="minorHAnsi" w:cstheme="minorHAnsi"/>
          <w:b/>
          <w:sz w:val="28"/>
          <w:szCs w:val="28"/>
        </w:rPr>
        <w:t xml:space="preserve"> </w:t>
      </w:r>
      <w:r w:rsidR="00DA2FBC" w:rsidRPr="00046FF7">
        <w:rPr>
          <w:rFonts w:asciiTheme="minorHAnsi" w:hAnsiTheme="minorHAnsi" w:cstheme="minorHAnsi"/>
          <w:b/>
          <w:sz w:val="28"/>
          <w:szCs w:val="28"/>
        </w:rPr>
        <w:t xml:space="preserve">- </w:t>
      </w:r>
      <w:r w:rsidR="00035E36">
        <w:rPr>
          <w:rFonts w:asciiTheme="minorHAnsi" w:hAnsiTheme="minorHAnsi" w:cstheme="minorHAnsi"/>
          <w:b/>
          <w:sz w:val="28"/>
          <w:szCs w:val="28"/>
        </w:rPr>
        <w:t>20</w:t>
      </w:r>
      <w:r w:rsidR="007034A2">
        <w:rPr>
          <w:rFonts w:asciiTheme="minorHAnsi" w:hAnsiTheme="minorHAnsi" w:cstheme="minorHAnsi"/>
          <w:b/>
          <w:sz w:val="28"/>
          <w:szCs w:val="28"/>
        </w:rPr>
        <w:t>21</w:t>
      </w:r>
    </w:p>
    <w:p w:rsidR="00152834" w:rsidRDefault="00DD5FFF" w:rsidP="00FE24C4">
      <w:pPr>
        <w:pStyle w:val="ListParagraph"/>
        <w:spacing w:after="0" w:line="240" w:lineRule="auto"/>
        <w:ind w:left="0"/>
        <w:jc w:val="center"/>
        <w:rPr>
          <w:rFonts w:asciiTheme="minorHAnsi" w:hAnsiTheme="minorHAnsi" w:cstheme="minorHAnsi"/>
        </w:rPr>
      </w:pPr>
      <w:r w:rsidRPr="00046FF7">
        <w:rPr>
          <w:rFonts w:asciiTheme="minorHAnsi" w:hAnsiTheme="minorHAnsi" w:cstheme="minorHAnsi"/>
        </w:rPr>
        <w:t>Cincinnati State</w:t>
      </w:r>
    </w:p>
    <w:p w:rsidR="00DD5FFF" w:rsidRPr="00320AF5" w:rsidRDefault="00DD5FFF" w:rsidP="00FE24C4">
      <w:pPr>
        <w:pStyle w:val="ListParagraph"/>
        <w:spacing w:after="0" w:line="240" w:lineRule="auto"/>
        <w:ind w:left="0"/>
        <w:jc w:val="center"/>
        <w:rPr>
          <w:rFonts w:asciiTheme="minorHAnsi" w:hAnsiTheme="minorHAnsi" w:cstheme="minorHAnsi"/>
        </w:rPr>
      </w:pPr>
    </w:p>
    <w:p w:rsidR="00732946" w:rsidRDefault="00732946" w:rsidP="00FE24C4">
      <w:pPr>
        <w:pStyle w:val="ListParagraph"/>
        <w:spacing w:after="0" w:line="240" w:lineRule="auto"/>
        <w:ind w:left="0"/>
        <w:rPr>
          <w:rFonts w:asciiTheme="minorHAnsi" w:hAnsiTheme="minorHAnsi" w:cstheme="minorHAnsi"/>
          <w:b/>
        </w:rPr>
      </w:pPr>
      <w:r>
        <w:rPr>
          <w:rFonts w:asciiTheme="minorHAnsi" w:hAnsiTheme="minorHAnsi" w:cstheme="minorHAnsi"/>
          <w:b/>
        </w:rPr>
        <w:t>Admission to the college versus admission into the technical RT portion of the program (RT courses)</w:t>
      </w:r>
    </w:p>
    <w:p w:rsidR="00732946" w:rsidRDefault="00732946" w:rsidP="00FE24C4">
      <w:pPr>
        <w:pStyle w:val="ListParagraph"/>
        <w:spacing w:after="0" w:line="240" w:lineRule="auto"/>
        <w:ind w:left="0"/>
        <w:rPr>
          <w:rFonts w:asciiTheme="minorHAnsi" w:hAnsiTheme="minorHAnsi" w:cstheme="minorHAnsi"/>
        </w:rPr>
      </w:pPr>
      <w:r>
        <w:rPr>
          <w:rFonts w:asciiTheme="minorHAnsi" w:hAnsiTheme="minorHAnsi" w:cstheme="minorHAnsi"/>
        </w:rPr>
        <w:t xml:space="preserve">Once you are admitted into the college and declare respiratory as your major, you will receive a letter of admission into Respiratory care.  At this point, you can start working on prerequisites and courses that apply to the RC curriculum, except for </w:t>
      </w:r>
      <w:r w:rsidR="0022674F">
        <w:rPr>
          <w:rFonts w:asciiTheme="minorHAnsi" w:hAnsiTheme="minorHAnsi" w:cstheme="minorHAnsi"/>
        </w:rPr>
        <w:t xml:space="preserve">technical </w:t>
      </w:r>
      <w:r>
        <w:rPr>
          <w:rFonts w:asciiTheme="minorHAnsi" w:hAnsiTheme="minorHAnsi" w:cstheme="minorHAnsi"/>
        </w:rPr>
        <w:t xml:space="preserve">courses that have </w:t>
      </w:r>
      <w:r w:rsidR="0022674F">
        <w:rPr>
          <w:rFonts w:asciiTheme="minorHAnsi" w:hAnsiTheme="minorHAnsi" w:cstheme="minorHAnsi"/>
        </w:rPr>
        <w:t xml:space="preserve">the </w:t>
      </w:r>
      <w:r>
        <w:rPr>
          <w:rFonts w:asciiTheme="minorHAnsi" w:hAnsiTheme="minorHAnsi" w:cstheme="minorHAnsi"/>
        </w:rPr>
        <w:t>RT designation.  You can take th</w:t>
      </w:r>
      <w:r w:rsidR="0022674F">
        <w:rPr>
          <w:rFonts w:asciiTheme="minorHAnsi" w:hAnsiTheme="minorHAnsi" w:cstheme="minorHAnsi"/>
        </w:rPr>
        <w:t>ose</w:t>
      </w:r>
      <w:r>
        <w:rPr>
          <w:rFonts w:asciiTheme="minorHAnsi" w:hAnsiTheme="minorHAnsi" w:cstheme="minorHAnsi"/>
        </w:rPr>
        <w:t xml:space="preserve"> RT</w:t>
      </w:r>
      <w:r w:rsidR="0022674F">
        <w:rPr>
          <w:rFonts w:asciiTheme="minorHAnsi" w:hAnsiTheme="minorHAnsi" w:cstheme="minorHAnsi"/>
        </w:rPr>
        <w:t xml:space="preserve"> technical courses after you have been</w:t>
      </w:r>
      <w:r>
        <w:rPr>
          <w:rFonts w:asciiTheme="minorHAnsi" w:hAnsiTheme="minorHAnsi" w:cstheme="minorHAnsi"/>
        </w:rPr>
        <w:t xml:space="preserve"> accepted through the competitive admission process.</w:t>
      </w:r>
    </w:p>
    <w:p w:rsidR="00732946" w:rsidRDefault="00732946" w:rsidP="00FE24C4">
      <w:pPr>
        <w:pStyle w:val="ListParagraph"/>
        <w:spacing w:after="0" w:line="240" w:lineRule="auto"/>
        <w:ind w:left="0"/>
        <w:rPr>
          <w:rFonts w:asciiTheme="minorHAnsi" w:hAnsiTheme="minorHAnsi" w:cstheme="minorHAnsi"/>
        </w:rPr>
      </w:pPr>
    </w:p>
    <w:p w:rsidR="00732946" w:rsidRPr="00732946" w:rsidRDefault="00732946" w:rsidP="00FE24C4">
      <w:pPr>
        <w:pStyle w:val="ListParagraph"/>
        <w:spacing w:after="0" w:line="240" w:lineRule="auto"/>
        <w:ind w:left="0"/>
        <w:rPr>
          <w:rFonts w:asciiTheme="minorHAnsi" w:hAnsiTheme="minorHAnsi" w:cstheme="minorHAnsi"/>
          <w:b/>
        </w:rPr>
      </w:pPr>
      <w:r w:rsidRPr="00732946">
        <w:rPr>
          <w:rFonts w:asciiTheme="minorHAnsi" w:hAnsiTheme="minorHAnsi" w:cstheme="minorHAnsi"/>
          <w:b/>
        </w:rPr>
        <w:t>When can I apply for competitive admission and start taking the RT technical courses?</w:t>
      </w:r>
    </w:p>
    <w:p w:rsidR="00324956" w:rsidRDefault="00732946" w:rsidP="00FE24C4">
      <w:pPr>
        <w:pStyle w:val="ListParagraph"/>
        <w:spacing w:after="0" w:line="240" w:lineRule="auto"/>
        <w:ind w:left="0"/>
        <w:rPr>
          <w:rFonts w:asciiTheme="minorHAnsi" w:hAnsiTheme="minorHAnsi" w:cstheme="minorHAnsi"/>
          <w:bCs/>
          <w:color w:val="000000"/>
        </w:rPr>
      </w:pPr>
      <w:r>
        <w:rPr>
          <w:rFonts w:asciiTheme="minorHAnsi" w:hAnsiTheme="minorHAnsi" w:cstheme="minorHAnsi"/>
        </w:rPr>
        <w:t>Once you finish the prerequisites</w:t>
      </w:r>
      <w:r w:rsidR="007D796E">
        <w:rPr>
          <w:rFonts w:asciiTheme="minorHAnsi" w:hAnsiTheme="minorHAnsi" w:cstheme="minorHAnsi"/>
        </w:rPr>
        <w:t>, you can submit a competitive admission packet</w:t>
      </w:r>
      <w:r>
        <w:rPr>
          <w:rFonts w:asciiTheme="minorHAnsi" w:hAnsiTheme="minorHAnsi" w:cstheme="minorHAnsi"/>
        </w:rPr>
        <w:t xml:space="preserve">.  </w:t>
      </w:r>
      <w:r w:rsidR="00324956">
        <w:rPr>
          <w:rFonts w:asciiTheme="minorHAnsi" w:hAnsiTheme="minorHAnsi" w:cstheme="minorHAnsi"/>
          <w:color w:val="000000"/>
        </w:rPr>
        <w:t>The</w:t>
      </w:r>
      <w:r w:rsidR="007D796E">
        <w:rPr>
          <w:rFonts w:asciiTheme="minorHAnsi" w:hAnsiTheme="minorHAnsi" w:cstheme="minorHAnsi"/>
          <w:color w:val="000000"/>
        </w:rPr>
        <w:t xml:space="preserve"> prerequisites</w:t>
      </w:r>
      <w:r w:rsidR="00324956">
        <w:rPr>
          <w:rFonts w:asciiTheme="minorHAnsi" w:hAnsiTheme="minorHAnsi" w:cstheme="minorHAnsi"/>
          <w:color w:val="000000"/>
        </w:rPr>
        <w:t xml:space="preserve"> are</w:t>
      </w:r>
      <w:r w:rsidR="00324956" w:rsidRPr="00405515">
        <w:rPr>
          <w:rFonts w:asciiTheme="minorHAnsi" w:hAnsiTheme="minorHAnsi" w:cstheme="minorHAnsi"/>
          <w:bCs/>
          <w:color w:val="000000"/>
        </w:rPr>
        <w:t>:</w:t>
      </w:r>
    </w:p>
    <w:p w:rsidR="00732946" w:rsidRPr="00732946" w:rsidRDefault="00732946" w:rsidP="00FE24C4">
      <w:pPr>
        <w:pStyle w:val="ListParagraph"/>
        <w:spacing w:after="0" w:line="240" w:lineRule="auto"/>
        <w:ind w:left="0"/>
        <w:rPr>
          <w:rFonts w:asciiTheme="minorHAnsi" w:hAnsiTheme="minorHAnsi" w:cstheme="minorHAnsi"/>
        </w:rPr>
      </w:pPr>
    </w:p>
    <w:p w:rsidR="00324956" w:rsidRPr="00405515" w:rsidRDefault="00324956" w:rsidP="00FE24C4">
      <w:pPr>
        <w:pStyle w:val="Heading2"/>
        <w:numPr>
          <w:ilvl w:val="0"/>
          <w:numId w:val="26"/>
        </w:numPr>
        <w:spacing w:before="0" w:beforeAutospacing="0" w:after="0" w:afterAutospacing="0"/>
        <w:rPr>
          <w:rFonts w:asciiTheme="minorHAnsi" w:hAnsiTheme="minorHAnsi" w:cstheme="minorHAnsi"/>
          <w:b w:val="0"/>
          <w:sz w:val="22"/>
          <w:szCs w:val="22"/>
        </w:rPr>
      </w:pPr>
      <w:r w:rsidRPr="00405515">
        <w:rPr>
          <w:rFonts w:asciiTheme="minorHAnsi" w:hAnsiTheme="minorHAnsi" w:cstheme="minorHAnsi"/>
          <w:b w:val="0"/>
          <w:sz w:val="22"/>
          <w:szCs w:val="22"/>
        </w:rPr>
        <w:t>High school diploma or GED</w:t>
      </w:r>
    </w:p>
    <w:p w:rsidR="00324956" w:rsidRPr="00405515" w:rsidRDefault="00324956" w:rsidP="00FE24C4">
      <w:pPr>
        <w:pStyle w:val="Heading2"/>
        <w:numPr>
          <w:ilvl w:val="0"/>
          <w:numId w:val="26"/>
        </w:numPr>
        <w:spacing w:before="0" w:beforeAutospacing="0" w:after="0" w:afterAutospacing="0"/>
        <w:rPr>
          <w:rFonts w:asciiTheme="minorHAnsi" w:hAnsiTheme="minorHAnsi" w:cstheme="minorHAnsi"/>
          <w:b w:val="0"/>
          <w:sz w:val="22"/>
          <w:szCs w:val="22"/>
        </w:rPr>
      </w:pPr>
      <w:r w:rsidRPr="00405515">
        <w:rPr>
          <w:rFonts w:asciiTheme="minorHAnsi" w:hAnsiTheme="minorHAnsi" w:cstheme="minorHAnsi"/>
          <w:b w:val="0"/>
          <w:sz w:val="22"/>
          <w:szCs w:val="22"/>
        </w:rPr>
        <w:t>High School or college biology, chemist</w:t>
      </w:r>
      <w:r>
        <w:rPr>
          <w:rFonts w:asciiTheme="minorHAnsi" w:hAnsiTheme="minorHAnsi" w:cstheme="minorHAnsi"/>
          <w:b w:val="0"/>
          <w:sz w:val="22"/>
          <w:szCs w:val="22"/>
        </w:rPr>
        <w:t>ry</w:t>
      </w:r>
      <w:r w:rsidR="00732946">
        <w:rPr>
          <w:rFonts w:asciiTheme="minorHAnsi" w:hAnsiTheme="minorHAnsi" w:cstheme="minorHAnsi"/>
          <w:b w:val="0"/>
          <w:sz w:val="22"/>
          <w:szCs w:val="22"/>
        </w:rPr>
        <w:t>,</w:t>
      </w:r>
      <w:r>
        <w:rPr>
          <w:rFonts w:asciiTheme="minorHAnsi" w:hAnsiTheme="minorHAnsi" w:cstheme="minorHAnsi"/>
          <w:b w:val="0"/>
          <w:sz w:val="22"/>
          <w:szCs w:val="22"/>
        </w:rPr>
        <w:t xml:space="preserve"> and physics within the last </w:t>
      </w:r>
      <w:r w:rsidR="000B348E">
        <w:rPr>
          <w:rFonts w:asciiTheme="minorHAnsi" w:hAnsiTheme="minorHAnsi" w:cstheme="minorHAnsi"/>
          <w:b w:val="0"/>
          <w:sz w:val="22"/>
          <w:szCs w:val="22"/>
        </w:rPr>
        <w:t>6</w:t>
      </w:r>
      <w:r w:rsidRPr="00405515">
        <w:rPr>
          <w:rFonts w:asciiTheme="minorHAnsi" w:hAnsiTheme="minorHAnsi" w:cstheme="minorHAnsi"/>
          <w:b w:val="0"/>
          <w:sz w:val="22"/>
          <w:szCs w:val="22"/>
        </w:rPr>
        <w:t xml:space="preserve"> years with a C or better</w:t>
      </w:r>
    </w:p>
    <w:p w:rsidR="00732946" w:rsidRDefault="00E008AA" w:rsidP="00FE24C4">
      <w:pPr>
        <w:pStyle w:val="Heading2"/>
        <w:numPr>
          <w:ilvl w:val="0"/>
          <w:numId w:val="26"/>
        </w:numPr>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Eligible to take Statistics (MAT 13</w:t>
      </w:r>
      <w:r w:rsidR="007850D9">
        <w:rPr>
          <w:rFonts w:asciiTheme="minorHAnsi" w:hAnsiTheme="minorHAnsi" w:cstheme="minorHAnsi"/>
          <w:b w:val="0"/>
          <w:sz w:val="22"/>
          <w:szCs w:val="22"/>
        </w:rPr>
        <w:t>1</w:t>
      </w:r>
      <w:r>
        <w:rPr>
          <w:rFonts w:asciiTheme="minorHAnsi" w:hAnsiTheme="minorHAnsi" w:cstheme="minorHAnsi"/>
          <w:b w:val="0"/>
          <w:sz w:val="22"/>
          <w:szCs w:val="22"/>
        </w:rPr>
        <w:t xml:space="preserve">) </w:t>
      </w:r>
    </w:p>
    <w:p w:rsidR="00324956" w:rsidRDefault="00732946" w:rsidP="00FE24C4">
      <w:pPr>
        <w:pStyle w:val="Heading2"/>
        <w:numPr>
          <w:ilvl w:val="0"/>
          <w:numId w:val="26"/>
        </w:numPr>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Eligible to take </w:t>
      </w:r>
      <w:r w:rsidR="00E008AA">
        <w:rPr>
          <w:rFonts w:asciiTheme="minorHAnsi" w:hAnsiTheme="minorHAnsi" w:cstheme="minorHAnsi"/>
          <w:b w:val="0"/>
          <w:sz w:val="22"/>
          <w:szCs w:val="22"/>
        </w:rPr>
        <w:t>English Comp I (ENG 101)</w:t>
      </w:r>
    </w:p>
    <w:p w:rsidR="00732946" w:rsidRPr="00732946" w:rsidRDefault="00732946" w:rsidP="00732946">
      <w:pPr>
        <w:pStyle w:val="Heading2"/>
        <w:numPr>
          <w:ilvl w:val="0"/>
          <w:numId w:val="26"/>
        </w:numPr>
        <w:rPr>
          <w:rFonts w:asciiTheme="minorHAnsi" w:hAnsiTheme="minorHAnsi" w:cstheme="minorHAnsi"/>
          <w:b w:val="0"/>
          <w:sz w:val="22"/>
          <w:szCs w:val="22"/>
        </w:rPr>
      </w:pPr>
      <w:r w:rsidRPr="00E008AA">
        <w:rPr>
          <w:rFonts w:asciiTheme="minorHAnsi" w:hAnsiTheme="minorHAnsi" w:cstheme="minorHAnsi"/>
          <w:b w:val="0"/>
          <w:sz w:val="22"/>
          <w:szCs w:val="22"/>
        </w:rPr>
        <w:t xml:space="preserve">2.75 overall GPA from the most recent qualifying institution (at least 12 credit hours) </w:t>
      </w:r>
    </w:p>
    <w:p w:rsidR="00732946" w:rsidRDefault="00732946"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After you fini</w:t>
      </w:r>
      <w:r w:rsidR="0022674F">
        <w:rPr>
          <w:rFonts w:asciiTheme="minorHAnsi" w:hAnsiTheme="minorHAnsi" w:cstheme="minorHAnsi"/>
          <w:b w:val="0"/>
          <w:sz w:val="22"/>
          <w:szCs w:val="22"/>
        </w:rPr>
        <w:t>sh the prerequisites</w:t>
      </w:r>
      <w:r>
        <w:rPr>
          <w:rFonts w:asciiTheme="minorHAnsi" w:hAnsiTheme="minorHAnsi" w:cstheme="minorHAnsi"/>
          <w:b w:val="0"/>
          <w:sz w:val="22"/>
          <w:szCs w:val="22"/>
        </w:rPr>
        <w:t xml:space="preserve">, you can submit a packet for competitive admission </w:t>
      </w:r>
      <w:r w:rsidR="0022674F">
        <w:rPr>
          <w:rFonts w:asciiTheme="minorHAnsi" w:hAnsiTheme="minorHAnsi" w:cstheme="minorHAnsi"/>
          <w:b w:val="0"/>
          <w:sz w:val="22"/>
          <w:szCs w:val="22"/>
        </w:rPr>
        <w:t xml:space="preserve">between </w:t>
      </w:r>
      <w:r w:rsidR="00F11D8E">
        <w:rPr>
          <w:rFonts w:asciiTheme="minorHAnsi" w:hAnsiTheme="minorHAnsi" w:cstheme="minorHAnsi"/>
          <w:b w:val="0"/>
          <w:sz w:val="22"/>
          <w:szCs w:val="22"/>
        </w:rPr>
        <w:t>t</w:t>
      </w:r>
      <w:r>
        <w:rPr>
          <w:rFonts w:asciiTheme="minorHAnsi" w:hAnsiTheme="minorHAnsi" w:cstheme="minorHAnsi"/>
          <w:b w:val="0"/>
          <w:sz w:val="22"/>
          <w:szCs w:val="22"/>
        </w:rPr>
        <w:t xml:space="preserve">he </w:t>
      </w:r>
      <w:r w:rsidRPr="0022674F">
        <w:rPr>
          <w:rFonts w:asciiTheme="minorHAnsi" w:hAnsiTheme="minorHAnsi" w:cstheme="minorHAnsi"/>
          <w:b w:val="0"/>
          <w:i/>
          <w:sz w:val="22"/>
          <w:szCs w:val="22"/>
        </w:rPr>
        <w:t>first day of the spring semester</w:t>
      </w:r>
      <w:r>
        <w:rPr>
          <w:rFonts w:asciiTheme="minorHAnsi" w:hAnsiTheme="minorHAnsi" w:cstheme="minorHAnsi"/>
          <w:b w:val="0"/>
          <w:sz w:val="22"/>
          <w:szCs w:val="22"/>
        </w:rPr>
        <w:t xml:space="preserve"> (in January)</w:t>
      </w:r>
      <w:r w:rsidR="0022674F">
        <w:rPr>
          <w:rFonts w:asciiTheme="minorHAnsi" w:hAnsiTheme="minorHAnsi" w:cstheme="minorHAnsi"/>
          <w:b w:val="0"/>
          <w:sz w:val="22"/>
          <w:szCs w:val="22"/>
        </w:rPr>
        <w:t xml:space="preserve"> and </w:t>
      </w:r>
      <w:r w:rsidRPr="0022674F">
        <w:rPr>
          <w:rFonts w:asciiTheme="minorHAnsi" w:hAnsiTheme="minorHAnsi" w:cstheme="minorHAnsi"/>
          <w:b w:val="0"/>
          <w:i/>
          <w:sz w:val="22"/>
          <w:szCs w:val="22"/>
        </w:rPr>
        <w:t>February 25</w:t>
      </w:r>
      <w:r w:rsidRPr="0022674F">
        <w:rPr>
          <w:rFonts w:asciiTheme="minorHAnsi" w:hAnsiTheme="minorHAnsi" w:cstheme="minorHAnsi"/>
          <w:b w:val="0"/>
          <w:i/>
          <w:sz w:val="22"/>
          <w:szCs w:val="22"/>
          <w:vertAlign w:val="superscript"/>
        </w:rPr>
        <w:t>th</w:t>
      </w:r>
    </w:p>
    <w:p w:rsidR="00732946" w:rsidRDefault="00732946" w:rsidP="00732946">
      <w:pPr>
        <w:pStyle w:val="Heading2"/>
        <w:spacing w:before="0" w:beforeAutospacing="0" w:after="0" w:afterAutospacing="0"/>
        <w:rPr>
          <w:rFonts w:asciiTheme="minorHAnsi" w:hAnsiTheme="minorHAnsi" w:cstheme="minorHAnsi"/>
          <w:b w:val="0"/>
          <w:sz w:val="22"/>
          <w:szCs w:val="22"/>
        </w:rPr>
      </w:pPr>
    </w:p>
    <w:p w:rsidR="00F11D8E" w:rsidRDefault="00F11D8E"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What if I am ready to apply except for one course?</w:t>
      </w:r>
    </w:p>
    <w:p w:rsidR="00F11D8E" w:rsidRPr="00F11D8E" w:rsidRDefault="00F11D8E" w:rsidP="00F11D8E">
      <w:pPr>
        <w:pStyle w:val="Heading2"/>
        <w:spacing w:before="0" w:beforeAutospacing="0" w:after="0" w:afterAutospacing="0"/>
        <w:rPr>
          <w:rFonts w:asciiTheme="minorHAnsi" w:hAnsiTheme="minorHAnsi" w:cstheme="minorHAnsi"/>
          <w:b w:val="0"/>
          <w:sz w:val="22"/>
          <w:szCs w:val="22"/>
        </w:rPr>
      </w:pPr>
      <w:r w:rsidRPr="00F11D8E">
        <w:rPr>
          <w:rFonts w:asciiTheme="minorHAnsi" w:hAnsiTheme="minorHAnsi" w:cstheme="minorHAnsi"/>
          <w:b w:val="0"/>
          <w:sz w:val="22"/>
          <w:szCs w:val="22"/>
        </w:rPr>
        <w:t xml:space="preserve">If a student has only one remaining prerequisite course at the time of packet submission, special permission may be granted by </w:t>
      </w:r>
      <w:r w:rsidR="0022674F">
        <w:rPr>
          <w:rFonts w:asciiTheme="minorHAnsi" w:hAnsiTheme="minorHAnsi" w:cstheme="minorHAnsi"/>
          <w:b w:val="0"/>
          <w:sz w:val="22"/>
          <w:szCs w:val="22"/>
        </w:rPr>
        <w:t xml:space="preserve">the program chair </w:t>
      </w:r>
      <w:r w:rsidRPr="00F11D8E">
        <w:rPr>
          <w:rFonts w:asciiTheme="minorHAnsi" w:hAnsiTheme="minorHAnsi" w:cstheme="minorHAnsi"/>
          <w:b w:val="0"/>
          <w:sz w:val="22"/>
          <w:szCs w:val="22"/>
        </w:rPr>
        <w:t xml:space="preserve">to submit a packet under the condition that the remaining prerequisite is completed with a C or better by the end of the spring semester for that year.  </w:t>
      </w:r>
      <w:r>
        <w:rPr>
          <w:rFonts w:asciiTheme="minorHAnsi" w:hAnsiTheme="minorHAnsi" w:cstheme="minorHAnsi"/>
          <w:b w:val="0"/>
          <w:sz w:val="22"/>
          <w:szCs w:val="22"/>
        </w:rPr>
        <w:t>If a student is accepted and does not pass the remaining course with a C or better in the spring semester, that student will lose their spot in the program.</w:t>
      </w:r>
    </w:p>
    <w:p w:rsidR="00F11D8E" w:rsidRDefault="00F11D8E" w:rsidP="00732946">
      <w:pPr>
        <w:pStyle w:val="Heading2"/>
        <w:spacing w:before="0" w:beforeAutospacing="0" w:after="0" w:afterAutospacing="0"/>
        <w:rPr>
          <w:rFonts w:asciiTheme="minorHAnsi" w:hAnsiTheme="minorHAnsi" w:cstheme="minorHAnsi"/>
          <w:sz w:val="22"/>
          <w:szCs w:val="22"/>
        </w:rPr>
      </w:pPr>
    </w:p>
    <w:p w:rsidR="007D796E" w:rsidRDefault="007D796E" w:rsidP="00732946">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How are students selected</w:t>
      </w:r>
      <w:r w:rsidR="00234ADE">
        <w:rPr>
          <w:rFonts w:asciiTheme="minorHAnsi" w:hAnsiTheme="minorHAnsi" w:cstheme="minorHAnsi"/>
          <w:sz w:val="22"/>
          <w:szCs w:val="22"/>
        </w:rPr>
        <w:t xml:space="preserve"> and how many are selected</w:t>
      </w:r>
      <w:r>
        <w:rPr>
          <w:rFonts w:asciiTheme="minorHAnsi" w:hAnsiTheme="minorHAnsi" w:cstheme="minorHAnsi"/>
          <w:sz w:val="22"/>
          <w:szCs w:val="22"/>
        </w:rPr>
        <w:t>?</w:t>
      </w:r>
    </w:p>
    <w:p w:rsidR="007D796E" w:rsidRPr="007D796E" w:rsidRDefault="007D796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Competitive admission packets are scored according to the criteria and point system discussed later in this document.  I take the top 22 – 25 </w:t>
      </w:r>
      <w:r w:rsidR="00E05193">
        <w:rPr>
          <w:rFonts w:asciiTheme="minorHAnsi" w:hAnsiTheme="minorHAnsi" w:cstheme="minorHAnsi"/>
          <w:b w:val="0"/>
          <w:sz w:val="22"/>
          <w:szCs w:val="22"/>
        </w:rPr>
        <w:t xml:space="preserve">highest </w:t>
      </w:r>
      <w:r>
        <w:rPr>
          <w:rFonts w:asciiTheme="minorHAnsi" w:hAnsiTheme="minorHAnsi" w:cstheme="minorHAnsi"/>
          <w:b w:val="0"/>
          <w:sz w:val="22"/>
          <w:szCs w:val="22"/>
        </w:rPr>
        <w:t>scores to begin the RT technical portion of the program.</w:t>
      </w:r>
    </w:p>
    <w:p w:rsidR="007D796E" w:rsidRDefault="007D796E" w:rsidP="00732946">
      <w:pPr>
        <w:pStyle w:val="Heading2"/>
        <w:spacing w:before="0" w:beforeAutospacing="0" w:after="0" w:afterAutospacing="0"/>
        <w:rPr>
          <w:rFonts w:asciiTheme="minorHAnsi" w:hAnsiTheme="minorHAnsi" w:cstheme="minorHAnsi"/>
          <w:sz w:val="22"/>
          <w:szCs w:val="22"/>
        </w:rPr>
      </w:pPr>
    </w:p>
    <w:p w:rsidR="00F11D8E" w:rsidRPr="00F11D8E" w:rsidRDefault="00F11D8E" w:rsidP="00732946">
      <w:pPr>
        <w:pStyle w:val="Heading2"/>
        <w:spacing w:before="0" w:beforeAutospacing="0" w:after="0" w:afterAutospacing="0"/>
        <w:rPr>
          <w:rFonts w:asciiTheme="minorHAnsi" w:hAnsiTheme="minorHAnsi" w:cstheme="minorHAnsi"/>
          <w:sz w:val="22"/>
          <w:szCs w:val="22"/>
        </w:rPr>
      </w:pPr>
      <w:r w:rsidRPr="00F11D8E">
        <w:rPr>
          <w:rFonts w:asciiTheme="minorHAnsi" w:hAnsiTheme="minorHAnsi" w:cstheme="minorHAnsi"/>
          <w:sz w:val="22"/>
          <w:szCs w:val="22"/>
        </w:rPr>
        <w:t xml:space="preserve">When </w:t>
      </w:r>
      <w:r>
        <w:rPr>
          <w:rFonts w:asciiTheme="minorHAnsi" w:hAnsiTheme="minorHAnsi" w:cstheme="minorHAnsi"/>
          <w:sz w:val="22"/>
          <w:szCs w:val="22"/>
        </w:rPr>
        <w:t xml:space="preserve">and how </w:t>
      </w:r>
      <w:r w:rsidRPr="00F11D8E">
        <w:rPr>
          <w:rFonts w:asciiTheme="minorHAnsi" w:hAnsiTheme="minorHAnsi" w:cstheme="minorHAnsi"/>
          <w:sz w:val="22"/>
          <w:szCs w:val="22"/>
        </w:rPr>
        <w:t>will I find out if I am accepted?</w:t>
      </w:r>
    </w:p>
    <w:p w:rsidR="00F11D8E" w:rsidRDefault="00F11D8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I typically email all applicants of their acceptance status during the last week of February, but March 15</w:t>
      </w:r>
      <w:r w:rsidRPr="00F11D8E">
        <w:rPr>
          <w:rFonts w:asciiTheme="minorHAnsi" w:hAnsiTheme="minorHAnsi" w:cstheme="minorHAnsi"/>
          <w:b w:val="0"/>
          <w:sz w:val="22"/>
          <w:szCs w:val="22"/>
          <w:vertAlign w:val="superscript"/>
        </w:rPr>
        <w:t>th</w:t>
      </w:r>
      <w:r>
        <w:rPr>
          <w:rFonts w:asciiTheme="minorHAnsi" w:hAnsiTheme="minorHAnsi" w:cstheme="minorHAnsi"/>
          <w:b w:val="0"/>
          <w:sz w:val="22"/>
          <w:szCs w:val="22"/>
        </w:rPr>
        <w:t xml:space="preserve"> would be the latest a student would be notified.  I will notify applicants via their C Stat</w:t>
      </w:r>
      <w:r w:rsidR="0022674F">
        <w:rPr>
          <w:rFonts w:asciiTheme="minorHAnsi" w:hAnsiTheme="minorHAnsi" w:cstheme="minorHAnsi"/>
          <w:b w:val="0"/>
          <w:sz w:val="22"/>
          <w:szCs w:val="22"/>
        </w:rPr>
        <w:t>e</w:t>
      </w:r>
      <w:r>
        <w:rPr>
          <w:rFonts w:asciiTheme="minorHAnsi" w:hAnsiTheme="minorHAnsi" w:cstheme="minorHAnsi"/>
          <w:b w:val="0"/>
          <w:sz w:val="22"/>
          <w:szCs w:val="22"/>
        </w:rPr>
        <w:t xml:space="preserve"> email only, so students should check their email daily.  Accepted students will typically have one week to accept the offer before it is withdrawn and given to another student.</w:t>
      </w:r>
    </w:p>
    <w:p w:rsidR="00F11D8E" w:rsidRDefault="00F11D8E" w:rsidP="00732946">
      <w:pPr>
        <w:pStyle w:val="Heading2"/>
        <w:spacing w:before="0" w:beforeAutospacing="0" w:after="0" w:afterAutospacing="0"/>
        <w:rPr>
          <w:rFonts w:asciiTheme="minorHAnsi" w:hAnsiTheme="minorHAnsi" w:cstheme="minorHAnsi"/>
          <w:b w:val="0"/>
          <w:sz w:val="22"/>
          <w:szCs w:val="22"/>
        </w:rPr>
      </w:pPr>
    </w:p>
    <w:p w:rsidR="00F11D8E" w:rsidRPr="00F11D8E" w:rsidRDefault="00F11D8E" w:rsidP="00732946">
      <w:pPr>
        <w:pStyle w:val="Heading2"/>
        <w:spacing w:before="0" w:beforeAutospacing="0" w:after="0" w:afterAutospacing="0"/>
        <w:rPr>
          <w:rFonts w:asciiTheme="minorHAnsi" w:hAnsiTheme="minorHAnsi" w:cstheme="minorHAnsi"/>
          <w:sz w:val="22"/>
          <w:szCs w:val="22"/>
        </w:rPr>
      </w:pPr>
      <w:r w:rsidRPr="00F11D8E">
        <w:rPr>
          <w:rFonts w:asciiTheme="minorHAnsi" w:hAnsiTheme="minorHAnsi" w:cstheme="minorHAnsi"/>
          <w:sz w:val="22"/>
          <w:szCs w:val="22"/>
        </w:rPr>
        <w:t>When will I begin the RT technical courses?</w:t>
      </w:r>
    </w:p>
    <w:p w:rsidR="00F11D8E" w:rsidRDefault="00234ADE" w:rsidP="00732946">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The cohort of selected students will begin together the following fall semester after being accepted.</w:t>
      </w:r>
    </w:p>
    <w:p w:rsidR="00F11D8E" w:rsidRDefault="00F11D8E" w:rsidP="00732946">
      <w:pPr>
        <w:pStyle w:val="Heading2"/>
        <w:spacing w:before="0" w:beforeAutospacing="0" w:after="0" w:afterAutospacing="0"/>
        <w:rPr>
          <w:rFonts w:asciiTheme="minorHAnsi" w:hAnsiTheme="minorHAnsi" w:cstheme="minorHAnsi"/>
          <w:b w:val="0"/>
          <w:sz w:val="22"/>
          <w:szCs w:val="22"/>
        </w:rPr>
      </w:pPr>
    </w:p>
    <w:p w:rsidR="00F11D8E" w:rsidRPr="00234ADE" w:rsidRDefault="00234ADE" w:rsidP="00732946">
      <w:pPr>
        <w:pStyle w:val="Heading2"/>
        <w:spacing w:before="0" w:beforeAutospacing="0" w:after="0" w:afterAutospacing="0"/>
        <w:rPr>
          <w:rFonts w:asciiTheme="minorHAnsi" w:hAnsiTheme="minorHAnsi" w:cstheme="minorHAnsi"/>
          <w:sz w:val="22"/>
          <w:szCs w:val="22"/>
        </w:rPr>
      </w:pPr>
      <w:r w:rsidRPr="00234ADE">
        <w:rPr>
          <w:rFonts w:asciiTheme="minorHAnsi" w:hAnsiTheme="minorHAnsi" w:cstheme="minorHAnsi"/>
          <w:sz w:val="22"/>
          <w:szCs w:val="22"/>
        </w:rPr>
        <w:t>How can I earn points toward my competitive admission packet?</w:t>
      </w:r>
    </w:p>
    <w:p w:rsidR="005F0012" w:rsidRDefault="005F0012" w:rsidP="00FE24C4">
      <w:pPr>
        <w:rPr>
          <w:rFonts w:asciiTheme="minorHAnsi" w:hAnsiTheme="minorHAnsi" w:cstheme="minorHAnsi"/>
          <w:sz w:val="22"/>
          <w:szCs w:val="22"/>
        </w:rPr>
      </w:pPr>
      <w:r>
        <w:rPr>
          <w:rFonts w:asciiTheme="minorHAnsi" w:hAnsiTheme="minorHAnsi" w:cstheme="minorHAnsi"/>
          <w:sz w:val="22"/>
          <w:szCs w:val="22"/>
        </w:rPr>
        <w:t xml:space="preserve">There are two broad categories of points.  </w:t>
      </w:r>
    </w:p>
    <w:p w:rsidR="005F0012" w:rsidRDefault="005F0012" w:rsidP="005F0012">
      <w:pPr>
        <w:pStyle w:val="ListParagraph"/>
        <w:numPr>
          <w:ilvl w:val="0"/>
          <w:numId w:val="42"/>
        </w:numPr>
        <w:rPr>
          <w:rFonts w:asciiTheme="minorHAnsi" w:hAnsiTheme="minorHAnsi" w:cstheme="minorHAnsi"/>
        </w:rPr>
      </w:pPr>
      <w:r>
        <w:rPr>
          <w:rFonts w:asciiTheme="minorHAnsi" w:hAnsiTheme="minorHAnsi" w:cstheme="minorHAnsi"/>
        </w:rPr>
        <w:t>M</w:t>
      </w:r>
      <w:r w:rsidRPr="005F0012">
        <w:rPr>
          <w:rFonts w:asciiTheme="minorHAnsi" w:hAnsiTheme="minorHAnsi" w:cstheme="minorHAnsi"/>
        </w:rPr>
        <w:t xml:space="preserve">ath/science GPA </w:t>
      </w:r>
    </w:p>
    <w:p w:rsidR="005F0012" w:rsidRDefault="005F0012" w:rsidP="005F0012">
      <w:pPr>
        <w:pStyle w:val="ListParagraph"/>
        <w:numPr>
          <w:ilvl w:val="0"/>
          <w:numId w:val="42"/>
        </w:numPr>
        <w:rPr>
          <w:rFonts w:asciiTheme="minorHAnsi" w:hAnsiTheme="minorHAnsi" w:cstheme="minorHAnsi"/>
        </w:rPr>
      </w:pPr>
      <w:r>
        <w:rPr>
          <w:rFonts w:asciiTheme="minorHAnsi" w:hAnsiTheme="minorHAnsi" w:cstheme="minorHAnsi"/>
        </w:rPr>
        <w:t>E</w:t>
      </w:r>
      <w:r w:rsidR="0022674F">
        <w:rPr>
          <w:rFonts w:asciiTheme="minorHAnsi" w:hAnsiTheme="minorHAnsi" w:cstheme="minorHAnsi"/>
        </w:rPr>
        <w:t>xperience points</w:t>
      </w:r>
    </w:p>
    <w:p w:rsidR="0022674F" w:rsidRDefault="0022674F" w:rsidP="0022674F">
      <w:pPr>
        <w:rPr>
          <w:rFonts w:asciiTheme="minorHAnsi" w:hAnsiTheme="minorHAnsi" w:cstheme="minorHAnsi"/>
        </w:rPr>
      </w:pPr>
    </w:p>
    <w:p w:rsidR="0022674F" w:rsidRDefault="0022674F" w:rsidP="0022674F">
      <w:pPr>
        <w:rPr>
          <w:rFonts w:asciiTheme="minorHAnsi" w:hAnsiTheme="minorHAnsi" w:cstheme="minorHAnsi"/>
        </w:rPr>
      </w:pPr>
    </w:p>
    <w:p w:rsidR="0022674F" w:rsidRDefault="0022674F" w:rsidP="0022674F">
      <w:pPr>
        <w:rPr>
          <w:rFonts w:asciiTheme="minorHAnsi" w:hAnsiTheme="minorHAnsi" w:cstheme="minorHAnsi"/>
        </w:rPr>
      </w:pPr>
    </w:p>
    <w:p w:rsidR="0022674F" w:rsidRPr="0022674F" w:rsidRDefault="0022674F" w:rsidP="0022674F">
      <w:pPr>
        <w:rPr>
          <w:rFonts w:asciiTheme="minorHAnsi" w:hAnsiTheme="minorHAnsi" w:cstheme="minorHAnsi"/>
        </w:rPr>
      </w:pPr>
    </w:p>
    <w:p w:rsidR="00827B1E" w:rsidRPr="00743EB7" w:rsidRDefault="00743EB7" w:rsidP="00FE24C4">
      <w:pPr>
        <w:rPr>
          <w:rFonts w:asciiTheme="minorHAnsi" w:hAnsiTheme="minorHAnsi" w:cstheme="minorHAnsi"/>
          <w:sz w:val="22"/>
          <w:szCs w:val="22"/>
        </w:rPr>
      </w:pPr>
      <w:r>
        <w:rPr>
          <w:rFonts w:asciiTheme="minorHAnsi" w:hAnsiTheme="minorHAnsi" w:cstheme="minorHAnsi"/>
          <w:b/>
          <w:sz w:val="22"/>
          <w:szCs w:val="22"/>
        </w:rPr>
        <w:lastRenderedPageBreak/>
        <w:t>How is my math/science GPA calculated?</w:t>
      </w:r>
    </w:p>
    <w:p w:rsidR="002907E2" w:rsidRPr="00405515" w:rsidRDefault="008F0245" w:rsidP="00FE24C4">
      <w:pPr>
        <w:rPr>
          <w:rFonts w:asciiTheme="minorHAnsi" w:hAnsiTheme="minorHAnsi" w:cstheme="minorHAnsi"/>
          <w:sz w:val="22"/>
          <w:szCs w:val="22"/>
        </w:rPr>
      </w:pPr>
      <w:r w:rsidRPr="00405515">
        <w:rPr>
          <w:rFonts w:asciiTheme="minorHAnsi" w:hAnsiTheme="minorHAnsi" w:cstheme="minorHAnsi"/>
          <w:sz w:val="22"/>
          <w:szCs w:val="22"/>
        </w:rPr>
        <w:t>Each student’s m</w:t>
      </w:r>
      <w:r w:rsidR="007E048E" w:rsidRPr="00405515">
        <w:rPr>
          <w:rFonts w:asciiTheme="minorHAnsi" w:hAnsiTheme="minorHAnsi" w:cstheme="minorHAnsi"/>
          <w:sz w:val="22"/>
          <w:szCs w:val="22"/>
        </w:rPr>
        <w:t>ath/science</w:t>
      </w:r>
      <w:r w:rsidR="007E048E" w:rsidRPr="00405515">
        <w:rPr>
          <w:rFonts w:asciiTheme="minorHAnsi" w:hAnsiTheme="minorHAnsi" w:cstheme="minorHAnsi"/>
          <w:b/>
          <w:sz w:val="22"/>
          <w:szCs w:val="22"/>
        </w:rPr>
        <w:t xml:space="preserve"> </w:t>
      </w:r>
      <w:r w:rsidR="00152834" w:rsidRPr="00405515">
        <w:rPr>
          <w:rFonts w:asciiTheme="minorHAnsi" w:hAnsiTheme="minorHAnsi" w:cstheme="minorHAnsi"/>
          <w:sz w:val="22"/>
          <w:szCs w:val="22"/>
        </w:rPr>
        <w:t xml:space="preserve">GPA </w:t>
      </w:r>
      <w:r w:rsidR="00B909F8" w:rsidRPr="00405515">
        <w:rPr>
          <w:rFonts w:asciiTheme="minorHAnsi" w:hAnsiTheme="minorHAnsi" w:cstheme="minorHAnsi"/>
          <w:sz w:val="22"/>
          <w:szCs w:val="22"/>
        </w:rPr>
        <w:t xml:space="preserve">will be calculated </w:t>
      </w:r>
      <w:r w:rsidR="00152834" w:rsidRPr="00405515">
        <w:rPr>
          <w:rFonts w:asciiTheme="minorHAnsi" w:hAnsiTheme="minorHAnsi" w:cstheme="minorHAnsi"/>
          <w:sz w:val="22"/>
          <w:szCs w:val="22"/>
        </w:rPr>
        <w:t>from</w:t>
      </w:r>
      <w:r w:rsidR="007E048E" w:rsidRPr="00405515">
        <w:rPr>
          <w:rFonts w:asciiTheme="minorHAnsi" w:hAnsiTheme="minorHAnsi" w:cstheme="minorHAnsi"/>
          <w:sz w:val="22"/>
          <w:szCs w:val="22"/>
        </w:rPr>
        <w:t xml:space="preserve"> the following</w:t>
      </w:r>
      <w:r w:rsidR="002907E2" w:rsidRPr="00405515">
        <w:rPr>
          <w:rFonts w:asciiTheme="minorHAnsi" w:hAnsiTheme="minorHAnsi" w:cstheme="minorHAnsi"/>
          <w:sz w:val="22"/>
          <w:szCs w:val="22"/>
        </w:rPr>
        <w:t>:</w:t>
      </w:r>
    </w:p>
    <w:p w:rsidR="002907E2" w:rsidRPr="007315FC" w:rsidRDefault="007315FC" w:rsidP="00FE24C4">
      <w:pPr>
        <w:pStyle w:val="ListParagraph"/>
        <w:numPr>
          <w:ilvl w:val="0"/>
          <w:numId w:val="29"/>
        </w:numPr>
        <w:spacing w:after="0" w:line="240" w:lineRule="auto"/>
        <w:rPr>
          <w:rFonts w:asciiTheme="minorHAnsi" w:hAnsiTheme="minorHAnsi" w:cstheme="minorHAnsi"/>
        </w:rPr>
      </w:pPr>
      <w:r w:rsidRPr="007315FC">
        <w:rPr>
          <w:rFonts w:asciiTheme="minorHAnsi" w:hAnsiTheme="minorHAnsi" w:cstheme="minorHAnsi"/>
        </w:rPr>
        <w:t>All</w:t>
      </w:r>
      <w:r w:rsidR="00616B7D" w:rsidRPr="007315FC">
        <w:rPr>
          <w:rFonts w:asciiTheme="minorHAnsi" w:hAnsiTheme="minorHAnsi" w:cstheme="minorHAnsi"/>
        </w:rPr>
        <w:t xml:space="preserve"> </w:t>
      </w:r>
      <w:r w:rsidR="00B909F8" w:rsidRPr="007315FC">
        <w:rPr>
          <w:rFonts w:asciiTheme="minorHAnsi" w:hAnsiTheme="minorHAnsi" w:cstheme="minorHAnsi"/>
        </w:rPr>
        <w:t>qualifying</w:t>
      </w:r>
      <w:r w:rsidR="00152834" w:rsidRPr="007315FC">
        <w:rPr>
          <w:rFonts w:asciiTheme="minorHAnsi" w:hAnsiTheme="minorHAnsi" w:cstheme="minorHAnsi"/>
        </w:rPr>
        <w:t xml:space="preserve"> HS or </w:t>
      </w:r>
      <w:r w:rsidR="00616B7D" w:rsidRPr="007315FC">
        <w:rPr>
          <w:rFonts w:asciiTheme="minorHAnsi" w:hAnsiTheme="minorHAnsi" w:cstheme="minorHAnsi"/>
        </w:rPr>
        <w:t xml:space="preserve">all qualifying </w:t>
      </w:r>
      <w:r w:rsidR="00466764" w:rsidRPr="007315FC">
        <w:rPr>
          <w:rFonts w:asciiTheme="minorHAnsi" w:hAnsiTheme="minorHAnsi" w:cstheme="minorHAnsi"/>
        </w:rPr>
        <w:t xml:space="preserve">college </w:t>
      </w:r>
      <w:r w:rsidR="00152834" w:rsidRPr="007315FC">
        <w:rPr>
          <w:rFonts w:asciiTheme="minorHAnsi" w:hAnsiTheme="minorHAnsi" w:cstheme="minorHAnsi"/>
        </w:rPr>
        <w:t>pre-requisite biology, chemistry</w:t>
      </w:r>
      <w:r w:rsidR="002907E2" w:rsidRPr="007315FC">
        <w:rPr>
          <w:rFonts w:asciiTheme="minorHAnsi" w:hAnsiTheme="minorHAnsi" w:cstheme="minorHAnsi"/>
        </w:rPr>
        <w:t>,</w:t>
      </w:r>
      <w:r w:rsidR="00152834" w:rsidRPr="007315FC">
        <w:rPr>
          <w:rFonts w:asciiTheme="minorHAnsi" w:hAnsiTheme="minorHAnsi" w:cstheme="minorHAnsi"/>
        </w:rPr>
        <w:t xml:space="preserve"> and physics</w:t>
      </w:r>
    </w:p>
    <w:p w:rsidR="002907E2" w:rsidRPr="007315FC" w:rsidRDefault="007315FC" w:rsidP="00FE24C4">
      <w:pPr>
        <w:pStyle w:val="ListParagraph"/>
        <w:numPr>
          <w:ilvl w:val="0"/>
          <w:numId w:val="29"/>
        </w:numPr>
        <w:spacing w:after="0" w:line="240" w:lineRule="auto"/>
        <w:rPr>
          <w:rFonts w:asciiTheme="minorHAnsi" w:hAnsiTheme="minorHAnsi" w:cstheme="minorHAnsi"/>
        </w:rPr>
      </w:pPr>
      <w:r w:rsidRPr="007315FC">
        <w:rPr>
          <w:rFonts w:asciiTheme="minorHAnsi" w:hAnsiTheme="minorHAnsi" w:cstheme="minorHAnsi"/>
        </w:rPr>
        <w:t>Prerequisite</w:t>
      </w:r>
      <w:r w:rsidR="009F37F2" w:rsidRPr="007315FC">
        <w:rPr>
          <w:rFonts w:asciiTheme="minorHAnsi" w:hAnsiTheme="minorHAnsi" w:cstheme="minorHAnsi"/>
        </w:rPr>
        <w:t xml:space="preserve"> math</w:t>
      </w:r>
      <w:r w:rsidR="002907E2" w:rsidRPr="007315FC">
        <w:rPr>
          <w:rFonts w:asciiTheme="minorHAnsi" w:hAnsiTheme="minorHAnsi" w:cstheme="minorHAnsi"/>
        </w:rPr>
        <w:t xml:space="preserve"> that is higher than the AFM level</w:t>
      </w:r>
    </w:p>
    <w:p w:rsidR="007102C3" w:rsidRPr="007315FC" w:rsidRDefault="007315FC" w:rsidP="00FE24C4">
      <w:pPr>
        <w:pStyle w:val="ListParagraph"/>
        <w:numPr>
          <w:ilvl w:val="0"/>
          <w:numId w:val="29"/>
        </w:numPr>
        <w:spacing w:after="0" w:line="240" w:lineRule="auto"/>
        <w:rPr>
          <w:rFonts w:asciiTheme="minorHAnsi" w:hAnsiTheme="minorHAnsi" w:cstheme="minorHAnsi"/>
        </w:rPr>
      </w:pPr>
      <w:r w:rsidRPr="007315FC">
        <w:rPr>
          <w:rFonts w:asciiTheme="minorHAnsi" w:hAnsiTheme="minorHAnsi" w:cstheme="minorHAnsi"/>
        </w:rPr>
        <w:t>Curriculum</w:t>
      </w:r>
      <w:r w:rsidR="00B909F8" w:rsidRPr="007315FC">
        <w:rPr>
          <w:rFonts w:asciiTheme="minorHAnsi" w:hAnsiTheme="minorHAnsi" w:cstheme="minorHAnsi"/>
        </w:rPr>
        <w:t xml:space="preserve"> math </w:t>
      </w:r>
      <w:r w:rsidR="007102C3" w:rsidRPr="007315FC">
        <w:rPr>
          <w:rFonts w:asciiTheme="minorHAnsi" w:hAnsiTheme="minorHAnsi" w:cstheme="minorHAnsi"/>
        </w:rPr>
        <w:t>and</w:t>
      </w:r>
      <w:r w:rsidR="00B909F8" w:rsidRPr="007315FC">
        <w:rPr>
          <w:rFonts w:asciiTheme="minorHAnsi" w:hAnsiTheme="minorHAnsi" w:cstheme="minorHAnsi"/>
        </w:rPr>
        <w:t xml:space="preserve"> science courses.  </w:t>
      </w:r>
    </w:p>
    <w:p w:rsidR="00166F7B" w:rsidRDefault="00166F7B" w:rsidP="00FE24C4">
      <w:pPr>
        <w:rPr>
          <w:rFonts w:asciiTheme="minorHAnsi" w:hAnsiTheme="minorHAnsi" w:cstheme="minorHAnsi"/>
          <w:sz w:val="22"/>
          <w:szCs w:val="22"/>
        </w:rPr>
      </w:pPr>
    </w:p>
    <w:p w:rsidR="00466764" w:rsidRPr="007315FC" w:rsidRDefault="00B909F8" w:rsidP="00FE24C4">
      <w:pPr>
        <w:rPr>
          <w:rFonts w:asciiTheme="minorHAnsi" w:hAnsiTheme="minorHAnsi" w:cstheme="minorHAnsi"/>
          <w:sz w:val="22"/>
          <w:szCs w:val="22"/>
        </w:rPr>
      </w:pPr>
      <w:r w:rsidRPr="007315FC">
        <w:rPr>
          <w:rFonts w:asciiTheme="minorHAnsi" w:hAnsiTheme="minorHAnsi" w:cstheme="minorHAnsi"/>
          <w:sz w:val="22"/>
          <w:szCs w:val="22"/>
        </w:rPr>
        <w:t>P</w:t>
      </w:r>
      <w:r w:rsidR="00466764" w:rsidRPr="007315FC">
        <w:rPr>
          <w:rFonts w:asciiTheme="minorHAnsi" w:hAnsiTheme="minorHAnsi" w:cstheme="minorHAnsi"/>
          <w:sz w:val="22"/>
          <w:szCs w:val="22"/>
        </w:rPr>
        <w:t>oints</w:t>
      </w:r>
      <w:r w:rsidR="007315FC">
        <w:rPr>
          <w:rFonts w:asciiTheme="minorHAnsi" w:hAnsiTheme="minorHAnsi" w:cstheme="minorHAnsi"/>
          <w:sz w:val="22"/>
          <w:szCs w:val="22"/>
        </w:rPr>
        <w:t xml:space="preserve"> = math/science </w:t>
      </w:r>
      <w:r w:rsidR="00466764" w:rsidRPr="007315FC">
        <w:rPr>
          <w:rFonts w:asciiTheme="minorHAnsi" w:hAnsiTheme="minorHAnsi" w:cstheme="minorHAnsi"/>
          <w:sz w:val="22"/>
          <w:szCs w:val="22"/>
        </w:rPr>
        <w:t xml:space="preserve">GPA </w:t>
      </w:r>
      <w:r w:rsidR="007315FC">
        <w:rPr>
          <w:rFonts w:asciiTheme="minorHAnsi" w:hAnsiTheme="minorHAnsi" w:cstheme="minorHAnsi"/>
          <w:sz w:val="22"/>
          <w:szCs w:val="22"/>
        </w:rPr>
        <w:t>X</w:t>
      </w:r>
      <w:r w:rsidR="00466764" w:rsidRPr="007315FC">
        <w:rPr>
          <w:rFonts w:asciiTheme="minorHAnsi" w:hAnsiTheme="minorHAnsi" w:cstheme="minorHAnsi"/>
          <w:sz w:val="22"/>
          <w:szCs w:val="22"/>
        </w:rPr>
        <w:t xml:space="preserve"> </w:t>
      </w:r>
      <w:r w:rsidR="007315FC" w:rsidRPr="007315FC">
        <w:rPr>
          <w:rFonts w:asciiTheme="minorHAnsi" w:hAnsiTheme="minorHAnsi" w:cstheme="minorHAnsi"/>
          <w:sz w:val="22"/>
          <w:szCs w:val="22"/>
        </w:rPr>
        <w:t>6.25</w:t>
      </w:r>
      <w:r w:rsidR="00166F7B">
        <w:rPr>
          <w:rFonts w:asciiTheme="minorHAnsi" w:hAnsiTheme="minorHAnsi" w:cstheme="minorHAnsi"/>
          <w:sz w:val="22"/>
          <w:szCs w:val="22"/>
        </w:rPr>
        <w:t xml:space="preserve"> </w:t>
      </w:r>
    </w:p>
    <w:p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Examples</w:t>
      </w:r>
    </w:p>
    <w:tbl>
      <w:tblPr>
        <w:tblStyle w:val="TableGrid"/>
        <w:tblW w:w="0" w:type="auto"/>
        <w:tblLook w:val="04A0" w:firstRow="1" w:lastRow="0" w:firstColumn="1" w:lastColumn="0" w:noHBand="0" w:noVBand="1"/>
      </w:tblPr>
      <w:tblGrid>
        <w:gridCol w:w="2065"/>
        <w:gridCol w:w="2160"/>
        <w:gridCol w:w="1890"/>
      </w:tblGrid>
      <w:tr w:rsidR="00234ADE" w:rsidTr="005F0012">
        <w:tc>
          <w:tcPr>
            <w:tcW w:w="2065" w:type="dxa"/>
          </w:tcPr>
          <w:p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Math/Science GPA</w:t>
            </w:r>
          </w:p>
        </w:tc>
        <w:tc>
          <w:tcPr>
            <w:tcW w:w="2160" w:type="dxa"/>
          </w:tcPr>
          <w:p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Calculation</w:t>
            </w:r>
          </w:p>
        </w:tc>
        <w:tc>
          <w:tcPr>
            <w:tcW w:w="1890" w:type="dxa"/>
          </w:tcPr>
          <w:p w:rsidR="00234ADE" w:rsidRDefault="00234ADE" w:rsidP="00234ADE">
            <w:pPr>
              <w:jc w:val="center"/>
              <w:rPr>
                <w:rFonts w:asciiTheme="minorHAnsi" w:hAnsiTheme="minorHAnsi" w:cstheme="minorHAnsi"/>
                <w:i/>
                <w:sz w:val="22"/>
                <w:szCs w:val="22"/>
              </w:rPr>
            </w:pPr>
            <w:r>
              <w:rPr>
                <w:rFonts w:asciiTheme="minorHAnsi" w:hAnsiTheme="minorHAnsi" w:cstheme="minorHAnsi"/>
                <w:i/>
                <w:sz w:val="22"/>
                <w:szCs w:val="22"/>
              </w:rPr>
              <w:t>Points earned</w:t>
            </w:r>
          </w:p>
        </w:tc>
      </w:tr>
      <w:tr w:rsidR="00234ADE" w:rsidTr="005F0012">
        <w:tc>
          <w:tcPr>
            <w:tcW w:w="2065" w:type="dxa"/>
          </w:tcPr>
          <w:p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2.8</w:t>
            </w:r>
          </w:p>
        </w:tc>
        <w:tc>
          <w:tcPr>
            <w:tcW w:w="2160" w:type="dxa"/>
          </w:tcPr>
          <w:p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2.8 x 6.25</w:t>
            </w:r>
          </w:p>
        </w:tc>
        <w:tc>
          <w:tcPr>
            <w:tcW w:w="1890" w:type="dxa"/>
          </w:tcPr>
          <w:p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17.5 points</w:t>
            </w:r>
          </w:p>
        </w:tc>
      </w:tr>
      <w:tr w:rsidR="00234ADE" w:rsidTr="005F0012">
        <w:tc>
          <w:tcPr>
            <w:tcW w:w="2065" w:type="dxa"/>
          </w:tcPr>
          <w:p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3.5</w:t>
            </w:r>
          </w:p>
        </w:tc>
        <w:tc>
          <w:tcPr>
            <w:tcW w:w="2160" w:type="dxa"/>
          </w:tcPr>
          <w:p w:rsidR="00234ADE" w:rsidRDefault="0043073E" w:rsidP="00234ADE">
            <w:pPr>
              <w:rPr>
                <w:rFonts w:asciiTheme="minorHAnsi" w:hAnsiTheme="minorHAnsi" w:cstheme="minorHAnsi"/>
                <w:i/>
                <w:sz w:val="22"/>
                <w:szCs w:val="22"/>
              </w:rPr>
            </w:pPr>
            <w:r>
              <w:rPr>
                <w:rFonts w:asciiTheme="minorHAnsi" w:hAnsiTheme="minorHAnsi" w:cstheme="minorHAnsi"/>
                <w:i/>
                <w:sz w:val="22"/>
                <w:szCs w:val="22"/>
              </w:rPr>
              <w:t>3.5</w:t>
            </w:r>
            <w:r w:rsidR="005F0012">
              <w:rPr>
                <w:rFonts w:asciiTheme="minorHAnsi" w:hAnsiTheme="minorHAnsi" w:cstheme="minorHAnsi"/>
                <w:i/>
                <w:sz w:val="22"/>
                <w:szCs w:val="22"/>
              </w:rPr>
              <w:t xml:space="preserve"> x 6.25</w:t>
            </w:r>
          </w:p>
        </w:tc>
        <w:tc>
          <w:tcPr>
            <w:tcW w:w="1890" w:type="dxa"/>
          </w:tcPr>
          <w:p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21.8 points</w:t>
            </w:r>
          </w:p>
        </w:tc>
      </w:tr>
      <w:tr w:rsidR="00234ADE" w:rsidTr="005F0012">
        <w:tc>
          <w:tcPr>
            <w:tcW w:w="2065" w:type="dxa"/>
          </w:tcPr>
          <w:p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4.0</w:t>
            </w:r>
          </w:p>
        </w:tc>
        <w:tc>
          <w:tcPr>
            <w:tcW w:w="2160" w:type="dxa"/>
          </w:tcPr>
          <w:p w:rsidR="00234ADE" w:rsidRDefault="00234ADE" w:rsidP="00234ADE">
            <w:pPr>
              <w:rPr>
                <w:rFonts w:asciiTheme="minorHAnsi" w:hAnsiTheme="minorHAnsi" w:cstheme="minorHAnsi"/>
                <w:i/>
                <w:sz w:val="22"/>
                <w:szCs w:val="22"/>
              </w:rPr>
            </w:pPr>
            <w:r>
              <w:rPr>
                <w:rFonts w:asciiTheme="minorHAnsi" w:hAnsiTheme="minorHAnsi" w:cstheme="minorHAnsi"/>
                <w:i/>
                <w:sz w:val="22"/>
                <w:szCs w:val="22"/>
              </w:rPr>
              <w:t xml:space="preserve">4.0 x </w:t>
            </w:r>
            <w:r w:rsidR="005F0012">
              <w:rPr>
                <w:rFonts w:asciiTheme="minorHAnsi" w:hAnsiTheme="minorHAnsi" w:cstheme="minorHAnsi"/>
                <w:i/>
                <w:sz w:val="22"/>
                <w:szCs w:val="22"/>
              </w:rPr>
              <w:t>6.25</w:t>
            </w:r>
          </w:p>
        </w:tc>
        <w:tc>
          <w:tcPr>
            <w:tcW w:w="1890" w:type="dxa"/>
          </w:tcPr>
          <w:p w:rsidR="00234ADE" w:rsidRDefault="005F0012" w:rsidP="00234ADE">
            <w:pPr>
              <w:rPr>
                <w:rFonts w:asciiTheme="minorHAnsi" w:hAnsiTheme="minorHAnsi" w:cstheme="minorHAnsi"/>
                <w:i/>
                <w:sz w:val="22"/>
                <w:szCs w:val="22"/>
              </w:rPr>
            </w:pPr>
            <w:r>
              <w:rPr>
                <w:rFonts w:asciiTheme="minorHAnsi" w:hAnsiTheme="minorHAnsi" w:cstheme="minorHAnsi"/>
                <w:i/>
                <w:sz w:val="22"/>
                <w:szCs w:val="22"/>
              </w:rPr>
              <w:t>25 points</w:t>
            </w:r>
          </w:p>
        </w:tc>
      </w:tr>
    </w:tbl>
    <w:p w:rsidR="005F0012" w:rsidRDefault="005F0012" w:rsidP="005F0012">
      <w:pPr>
        <w:rPr>
          <w:rFonts w:asciiTheme="minorHAnsi" w:hAnsiTheme="minorHAnsi" w:cstheme="minorHAnsi"/>
          <w:i/>
          <w:sz w:val="22"/>
          <w:szCs w:val="22"/>
        </w:rPr>
      </w:pPr>
    </w:p>
    <w:p w:rsidR="005F0012" w:rsidRPr="007D5E12" w:rsidRDefault="005F0012"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more than one courses that could be counted as a prerequisite?</w:t>
      </w:r>
    </w:p>
    <w:p w:rsidR="007A5A24" w:rsidRPr="007D5E12" w:rsidRDefault="007A5A24" w:rsidP="007D5E12">
      <w:pPr>
        <w:ind w:left="720"/>
        <w:rPr>
          <w:rFonts w:asciiTheme="minorHAnsi" w:hAnsiTheme="minorHAnsi" w:cstheme="minorHAnsi"/>
          <w:b/>
          <w:i/>
          <w:sz w:val="22"/>
          <w:szCs w:val="22"/>
        </w:rPr>
      </w:pPr>
      <w:r w:rsidRPr="007D5E12">
        <w:rPr>
          <w:rFonts w:asciiTheme="minorHAnsi" w:hAnsiTheme="minorHAnsi" w:cstheme="minorHAnsi"/>
          <w:sz w:val="22"/>
          <w:szCs w:val="22"/>
        </w:rPr>
        <w:t>If multiple courses</w:t>
      </w:r>
      <w:r w:rsidR="002C12A0" w:rsidRPr="007D5E12">
        <w:rPr>
          <w:rFonts w:asciiTheme="minorHAnsi" w:hAnsiTheme="minorHAnsi" w:cstheme="minorHAnsi"/>
          <w:sz w:val="22"/>
          <w:szCs w:val="22"/>
        </w:rPr>
        <w:t xml:space="preserve"> at the defined prerequisite entry level</w:t>
      </w:r>
      <w:r w:rsidRPr="007D5E12">
        <w:rPr>
          <w:rFonts w:asciiTheme="minorHAnsi" w:hAnsiTheme="minorHAnsi" w:cstheme="minorHAnsi"/>
          <w:sz w:val="22"/>
          <w:szCs w:val="22"/>
        </w:rPr>
        <w:t xml:space="preserve"> are eligible for being counted as a prerequisite, only the highest eligible grade will be used as part of the math/science GPA.  </w:t>
      </w:r>
      <w:r w:rsidR="002C12A0" w:rsidRPr="007D5E12">
        <w:rPr>
          <w:rFonts w:asciiTheme="minorHAnsi" w:hAnsiTheme="minorHAnsi" w:cstheme="minorHAnsi"/>
          <w:sz w:val="22"/>
          <w:szCs w:val="22"/>
        </w:rPr>
        <w:t>If multiple eligible prerequisites are at the defined prerequisite entry level</w:t>
      </w:r>
      <w:r w:rsidR="00743EB7" w:rsidRPr="007D5E12">
        <w:rPr>
          <w:rFonts w:asciiTheme="minorHAnsi" w:hAnsiTheme="minorHAnsi" w:cstheme="minorHAnsi"/>
          <w:sz w:val="22"/>
          <w:szCs w:val="22"/>
        </w:rPr>
        <w:t>, but one is a higher level than required</w:t>
      </w:r>
      <w:r w:rsidR="002C12A0" w:rsidRPr="007D5E12">
        <w:rPr>
          <w:rFonts w:asciiTheme="minorHAnsi" w:hAnsiTheme="minorHAnsi" w:cstheme="minorHAnsi"/>
          <w:sz w:val="22"/>
          <w:szCs w:val="22"/>
        </w:rPr>
        <w:t>, they will be averaged and a</w:t>
      </w:r>
      <w:r w:rsidR="00743EB7" w:rsidRPr="007D5E12">
        <w:rPr>
          <w:rFonts w:asciiTheme="minorHAnsi" w:hAnsiTheme="minorHAnsi" w:cstheme="minorHAnsi"/>
          <w:sz w:val="22"/>
          <w:szCs w:val="22"/>
        </w:rPr>
        <w:t>n extra</w:t>
      </w:r>
      <w:r w:rsidR="002C12A0" w:rsidRPr="007D5E12">
        <w:rPr>
          <w:rFonts w:asciiTheme="minorHAnsi" w:hAnsiTheme="minorHAnsi" w:cstheme="minorHAnsi"/>
          <w:sz w:val="22"/>
          <w:szCs w:val="22"/>
        </w:rPr>
        <w:t xml:space="preserve"> point will be given for </w:t>
      </w:r>
      <w:r w:rsidR="00743EB7" w:rsidRPr="007D5E12">
        <w:rPr>
          <w:rFonts w:asciiTheme="minorHAnsi" w:hAnsiTheme="minorHAnsi" w:cstheme="minorHAnsi"/>
          <w:sz w:val="22"/>
          <w:szCs w:val="22"/>
        </w:rPr>
        <w:t>the</w:t>
      </w:r>
      <w:r w:rsidR="002C12A0" w:rsidRPr="007D5E12">
        <w:rPr>
          <w:rFonts w:asciiTheme="minorHAnsi" w:hAnsiTheme="minorHAnsi" w:cstheme="minorHAnsi"/>
          <w:sz w:val="22"/>
          <w:szCs w:val="22"/>
        </w:rPr>
        <w:t xml:space="preserve"> higher level </w:t>
      </w:r>
      <w:r w:rsidR="00743EB7" w:rsidRPr="007D5E12">
        <w:rPr>
          <w:rFonts w:asciiTheme="minorHAnsi" w:hAnsiTheme="minorHAnsi" w:cstheme="minorHAnsi"/>
          <w:sz w:val="22"/>
          <w:szCs w:val="22"/>
        </w:rPr>
        <w:t>course</w:t>
      </w:r>
      <w:r w:rsidR="002C12A0" w:rsidRPr="007D5E12">
        <w:rPr>
          <w:rFonts w:asciiTheme="minorHAnsi" w:hAnsiTheme="minorHAnsi" w:cstheme="minorHAnsi"/>
          <w:sz w:val="22"/>
          <w:szCs w:val="22"/>
        </w:rPr>
        <w:t xml:space="preserve">.  </w:t>
      </w:r>
      <w:r w:rsidRPr="007D5E12">
        <w:rPr>
          <w:rFonts w:asciiTheme="minorHAnsi" w:hAnsiTheme="minorHAnsi" w:cstheme="minorHAnsi"/>
          <w:sz w:val="22"/>
          <w:szCs w:val="22"/>
        </w:rPr>
        <w:t xml:space="preserve">Please note, however, that multiple attempts to take the </w:t>
      </w:r>
      <w:r w:rsidRPr="007D5E12">
        <w:rPr>
          <w:rFonts w:asciiTheme="minorHAnsi" w:hAnsiTheme="minorHAnsi" w:cstheme="minorHAnsi"/>
          <w:i/>
          <w:sz w:val="22"/>
          <w:szCs w:val="22"/>
        </w:rPr>
        <w:t>same</w:t>
      </w:r>
      <w:r w:rsidRPr="007D5E12">
        <w:rPr>
          <w:rFonts w:asciiTheme="minorHAnsi" w:hAnsiTheme="minorHAnsi" w:cstheme="minorHAnsi"/>
          <w:sz w:val="22"/>
          <w:szCs w:val="22"/>
        </w:rPr>
        <w:t xml:space="preserve"> </w:t>
      </w:r>
      <w:r w:rsidR="00866D26" w:rsidRPr="007D5E12">
        <w:rPr>
          <w:rFonts w:asciiTheme="minorHAnsi" w:hAnsiTheme="minorHAnsi" w:cstheme="minorHAnsi"/>
          <w:sz w:val="22"/>
          <w:szCs w:val="22"/>
        </w:rPr>
        <w:t>course</w:t>
      </w:r>
      <w:r w:rsidR="00EB0C60" w:rsidRPr="007D5E12">
        <w:rPr>
          <w:rFonts w:asciiTheme="minorHAnsi" w:hAnsiTheme="minorHAnsi" w:cstheme="minorHAnsi"/>
          <w:sz w:val="22"/>
          <w:szCs w:val="22"/>
        </w:rPr>
        <w:t xml:space="preserve"> will follow the preceding guideline</w:t>
      </w:r>
      <w:r w:rsidR="00743EB7" w:rsidRPr="007D5E12">
        <w:rPr>
          <w:rFonts w:asciiTheme="minorHAnsi" w:hAnsiTheme="minorHAnsi" w:cstheme="minorHAnsi"/>
          <w:sz w:val="22"/>
          <w:szCs w:val="22"/>
        </w:rPr>
        <w:t xml:space="preserve"> for course repeats.</w:t>
      </w:r>
    </w:p>
    <w:p w:rsidR="00FE1190" w:rsidRPr="007D5E12" w:rsidRDefault="00FE1190" w:rsidP="005F0012">
      <w:pPr>
        <w:rPr>
          <w:rFonts w:asciiTheme="minorHAnsi" w:hAnsiTheme="minorHAnsi" w:cstheme="minorHAnsi"/>
          <w:sz w:val="22"/>
          <w:szCs w:val="22"/>
        </w:rPr>
      </w:pPr>
    </w:p>
    <w:p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Simplified: </w:t>
      </w:r>
    </w:p>
    <w:p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HS + College entry </w:t>
      </w:r>
      <w:proofErr w:type="spellStart"/>
      <w:r w:rsidRPr="007D5E12">
        <w:rPr>
          <w:rFonts w:asciiTheme="minorHAnsi" w:hAnsiTheme="minorHAnsi" w:cstheme="minorHAnsi"/>
          <w:sz w:val="22"/>
          <w:szCs w:val="22"/>
        </w:rPr>
        <w:t>prereqs</w:t>
      </w:r>
      <w:proofErr w:type="spellEnd"/>
      <w:r w:rsidRPr="007D5E12">
        <w:rPr>
          <w:rFonts w:asciiTheme="minorHAnsi" w:hAnsiTheme="minorHAnsi" w:cstheme="minorHAnsi"/>
          <w:sz w:val="22"/>
          <w:szCs w:val="22"/>
        </w:rPr>
        <w:t xml:space="preserve"> = highest grade</w:t>
      </w:r>
    </w:p>
    <w:p w:rsidR="00743EB7" w:rsidRPr="007D5E12" w:rsidRDefault="00743EB7" w:rsidP="005F0012">
      <w:pPr>
        <w:rPr>
          <w:rFonts w:asciiTheme="minorHAnsi" w:hAnsiTheme="minorHAnsi" w:cstheme="minorHAnsi"/>
          <w:sz w:val="22"/>
          <w:szCs w:val="22"/>
        </w:rPr>
      </w:pPr>
    </w:p>
    <w:p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a prerequisite was a series or multiple quarters/semesters?</w:t>
      </w:r>
    </w:p>
    <w:p w:rsidR="00343B1D" w:rsidRPr="007D5E12" w:rsidRDefault="00343B1D" w:rsidP="007D5E12">
      <w:pPr>
        <w:ind w:left="720"/>
        <w:rPr>
          <w:rFonts w:asciiTheme="minorHAnsi" w:hAnsiTheme="minorHAnsi" w:cstheme="minorHAnsi"/>
          <w:sz w:val="22"/>
          <w:szCs w:val="22"/>
        </w:rPr>
      </w:pPr>
      <w:r w:rsidRPr="007D5E12">
        <w:rPr>
          <w:rFonts w:asciiTheme="minorHAnsi" w:hAnsiTheme="minorHAnsi" w:cstheme="minorHAnsi"/>
          <w:sz w:val="22"/>
          <w:szCs w:val="22"/>
        </w:rPr>
        <w:t>If a prerequisite is a series (Multiple HS quarters or a college series), the grades in the series will be averaged</w:t>
      </w:r>
    </w:p>
    <w:p w:rsidR="00FE24C4" w:rsidRPr="007D5E12" w:rsidRDefault="00FE24C4" w:rsidP="00FE24C4">
      <w:pPr>
        <w:rPr>
          <w:rFonts w:asciiTheme="minorHAnsi" w:hAnsiTheme="minorHAnsi" w:cstheme="minorHAnsi"/>
          <w:sz w:val="22"/>
          <w:szCs w:val="22"/>
        </w:rPr>
      </w:pPr>
    </w:p>
    <w:p w:rsidR="00FE1190" w:rsidRPr="007D5E12" w:rsidRDefault="00FE1190" w:rsidP="007D5E12">
      <w:pPr>
        <w:ind w:left="360" w:firstLine="360"/>
        <w:rPr>
          <w:rFonts w:asciiTheme="minorHAnsi" w:hAnsiTheme="minorHAnsi" w:cstheme="minorHAnsi"/>
          <w:sz w:val="22"/>
          <w:szCs w:val="22"/>
        </w:rPr>
      </w:pPr>
      <w:r w:rsidRPr="007D5E12">
        <w:rPr>
          <w:rFonts w:asciiTheme="minorHAnsi" w:hAnsiTheme="minorHAnsi" w:cstheme="minorHAnsi"/>
          <w:sz w:val="22"/>
          <w:szCs w:val="22"/>
        </w:rPr>
        <w:t>Simplified:</w:t>
      </w:r>
    </w:p>
    <w:p w:rsidR="00B06F04" w:rsidRPr="007D5E12" w:rsidRDefault="00FE1190" w:rsidP="007D5E12">
      <w:pPr>
        <w:ind w:left="360" w:firstLine="360"/>
        <w:rPr>
          <w:rFonts w:asciiTheme="minorHAnsi" w:hAnsiTheme="minorHAnsi" w:cstheme="minorHAnsi"/>
          <w:i/>
          <w:sz w:val="22"/>
          <w:szCs w:val="22"/>
        </w:rPr>
      </w:pPr>
      <w:r w:rsidRPr="007D5E12">
        <w:rPr>
          <w:rFonts w:asciiTheme="minorHAnsi" w:hAnsiTheme="minorHAnsi" w:cstheme="minorHAnsi"/>
          <w:sz w:val="22"/>
          <w:szCs w:val="22"/>
        </w:rPr>
        <w:t>Entry level series = average the series grades</w:t>
      </w:r>
    </w:p>
    <w:p w:rsidR="009F1B07" w:rsidRPr="007D5E12" w:rsidRDefault="009F1B07" w:rsidP="00B06F04">
      <w:pPr>
        <w:rPr>
          <w:rFonts w:asciiTheme="minorHAnsi" w:hAnsiTheme="minorHAnsi" w:cstheme="minorHAnsi"/>
          <w:b/>
          <w:sz w:val="22"/>
          <w:szCs w:val="22"/>
        </w:rPr>
      </w:pPr>
    </w:p>
    <w:p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had to repeat courses?  Does that affect my math/science GPA?</w:t>
      </w:r>
    </w:p>
    <w:p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 xml:space="preserve">All repeat attempts for college level math and science courses will be averaged, unless the course is being repeated to improve an original grade of a C or higher, in which case only the higher of the two grades will be used.  </w:t>
      </w:r>
    </w:p>
    <w:p w:rsidR="00743EB7" w:rsidRPr="007D5E12" w:rsidRDefault="00743EB7" w:rsidP="007D5E12">
      <w:pPr>
        <w:ind w:left="720"/>
        <w:rPr>
          <w:rFonts w:asciiTheme="minorHAnsi" w:hAnsiTheme="minorHAnsi" w:cstheme="minorHAnsi"/>
          <w:i/>
          <w:sz w:val="22"/>
          <w:szCs w:val="22"/>
        </w:rPr>
      </w:pPr>
    </w:p>
    <w:p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For example, if a student takes A&amp;P, earns a D, and then retakes the course and earns an A, the grades for both attempts will be averaged.  If, however, a student takes A&amp;P, earns a C, and retakes the course to improve their grade, then only the higher of the two grades will be used.</w:t>
      </w:r>
    </w:p>
    <w:p w:rsidR="00743EB7" w:rsidRPr="007D5E12" w:rsidRDefault="00743EB7" w:rsidP="00743EB7">
      <w:pPr>
        <w:rPr>
          <w:rFonts w:asciiTheme="minorHAnsi" w:hAnsiTheme="minorHAnsi" w:cstheme="minorHAnsi"/>
          <w:sz w:val="22"/>
          <w:szCs w:val="22"/>
        </w:rPr>
      </w:pPr>
    </w:p>
    <w:p w:rsidR="00743EB7" w:rsidRPr="007D5E12" w:rsidRDefault="00743EB7" w:rsidP="007D5E12">
      <w:pPr>
        <w:ind w:firstLine="720"/>
        <w:rPr>
          <w:rFonts w:asciiTheme="minorHAnsi" w:hAnsiTheme="minorHAnsi" w:cstheme="minorHAnsi"/>
          <w:sz w:val="22"/>
          <w:szCs w:val="22"/>
        </w:rPr>
      </w:pPr>
      <w:r w:rsidRPr="007D5E12">
        <w:rPr>
          <w:rFonts w:asciiTheme="minorHAnsi" w:hAnsiTheme="minorHAnsi" w:cstheme="minorHAnsi"/>
          <w:sz w:val="22"/>
          <w:szCs w:val="22"/>
        </w:rPr>
        <w:t>Simplified:</w:t>
      </w:r>
    </w:p>
    <w:p w:rsidR="00743EB7" w:rsidRPr="007D5E12" w:rsidRDefault="00743EB7" w:rsidP="00743EB7">
      <w:pPr>
        <w:pStyle w:val="ListParagraph"/>
        <w:numPr>
          <w:ilvl w:val="0"/>
          <w:numId w:val="38"/>
        </w:numPr>
        <w:spacing w:after="0" w:line="240" w:lineRule="auto"/>
        <w:rPr>
          <w:rFonts w:asciiTheme="minorHAnsi" w:hAnsiTheme="minorHAnsi" w:cstheme="minorHAnsi"/>
        </w:rPr>
      </w:pPr>
      <w:r w:rsidRPr="007D5E12">
        <w:rPr>
          <w:rFonts w:asciiTheme="minorHAnsi" w:hAnsiTheme="minorHAnsi" w:cstheme="minorHAnsi"/>
        </w:rPr>
        <w:t>Course (D or F grade) + repeats = average all attempts</w:t>
      </w:r>
    </w:p>
    <w:p w:rsidR="00743EB7" w:rsidRPr="007D5E12" w:rsidRDefault="00743EB7" w:rsidP="00743EB7">
      <w:pPr>
        <w:pStyle w:val="ListParagraph"/>
        <w:numPr>
          <w:ilvl w:val="0"/>
          <w:numId w:val="38"/>
        </w:numPr>
        <w:spacing w:after="0" w:line="240" w:lineRule="auto"/>
        <w:rPr>
          <w:rFonts w:asciiTheme="minorHAnsi" w:hAnsiTheme="minorHAnsi" w:cstheme="minorHAnsi"/>
        </w:rPr>
      </w:pPr>
      <w:r w:rsidRPr="007D5E12">
        <w:rPr>
          <w:rFonts w:asciiTheme="minorHAnsi" w:hAnsiTheme="minorHAnsi" w:cstheme="minorHAnsi"/>
        </w:rPr>
        <w:t>Course (C grade) + repeats = highest grade</w:t>
      </w:r>
    </w:p>
    <w:p w:rsidR="00743EB7" w:rsidRPr="007D5E12" w:rsidRDefault="00743EB7" w:rsidP="00743EB7">
      <w:pPr>
        <w:rPr>
          <w:rFonts w:asciiTheme="minorHAnsi" w:hAnsiTheme="minorHAnsi" w:cstheme="minorHAnsi"/>
          <w:sz w:val="22"/>
          <w:szCs w:val="22"/>
        </w:rPr>
      </w:pPr>
    </w:p>
    <w:p w:rsidR="00743EB7" w:rsidRPr="007D5E12" w:rsidRDefault="00743EB7" w:rsidP="007D5E12">
      <w:pPr>
        <w:ind w:left="720"/>
        <w:rPr>
          <w:rFonts w:asciiTheme="minorHAnsi" w:hAnsiTheme="minorHAnsi" w:cstheme="minorHAnsi"/>
          <w:b/>
          <w:i/>
          <w:sz w:val="22"/>
          <w:szCs w:val="22"/>
        </w:rPr>
      </w:pPr>
      <w:r w:rsidRPr="007D5E12">
        <w:rPr>
          <w:rFonts w:asciiTheme="minorHAnsi" w:hAnsiTheme="minorHAnsi" w:cstheme="minorHAnsi"/>
          <w:b/>
          <w:i/>
          <w:sz w:val="22"/>
          <w:szCs w:val="22"/>
        </w:rPr>
        <w:t>What if I have taken multiple levels of a math or science course?</w:t>
      </w:r>
    </w:p>
    <w:p w:rsidR="00743EB7" w:rsidRPr="007D5E12" w:rsidRDefault="00743EB7" w:rsidP="007D5E12">
      <w:pPr>
        <w:ind w:left="720"/>
        <w:rPr>
          <w:rFonts w:asciiTheme="minorHAnsi" w:hAnsiTheme="minorHAnsi" w:cstheme="minorHAnsi"/>
          <w:sz w:val="22"/>
          <w:szCs w:val="22"/>
        </w:rPr>
      </w:pPr>
      <w:r w:rsidRPr="007D5E12">
        <w:rPr>
          <w:rFonts w:asciiTheme="minorHAnsi" w:hAnsiTheme="minorHAnsi" w:cstheme="minorHAnsi"/>
          <w:sz w:val="22"/>
          <w:szCs w:val="22"/>
        </w:rPr>
        <w:t>For math/science GPA calculation, if multiple levels (not including a series) of a subject at college level were taken, they will all be averaged into the math/science GPA.  For example, if a student takes intro chemistry and advanced level chemistry, both courses will be averaged into the math/science GPA and an extra point will be given for the higher level course.</w:t>
      </w:r>
    </w:p>
    <w:p w:rsidR="00743EB7" w:rsidRPr="007D5E12" w:rsidRDefault="00743EB7" w:rsidP="00743EB7">
      <w:pPr>
        <w:rPr>
          <w:rFonts w:asciiTheme="minorHAnsi" w:hAnsiTheme="minorHAnsi" w:cstheme="minorHAnsi"/>
          <w:b/>
          <w:i/>
          <w:sz w:val="22"/>
          <w:szCs w:val="22"/>
        </w:rPr>
      </w:pPr>
    </w:p>
    <w:p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 xml:space="preserve">Simplified: </w:t>
      </w:r>
    </w:p>
    <w:p w:rsidR="00743EB7" w:rsidRPr="007D5E12" w:rsidRDefault="00743EB7" w:rsidP="00743EB7">
      <w:pPr>
        <w:ind w:firstLine="720"/>
        <w:rPr>
          <w:rFonts w:asciiTheme="minorHAnsi" w:hAnsiTheme="minorHAnsi" w:cstheme="minorHAnsi"/>
          <w:sz w:val="22"/>
          <w:szCs w:val="22"/>
        </w:rPr>
      </w:pPr>
      <w:r w:rsidRPr="007D5E12">
        <w:rPr>
          <w:rFonts w:asciiTheme="minorHAnsi" w:hAnsiTheme="minorHAnsi" w:cstheme="minorHAnsi"/>
          <w:sz w:val="22"/>
          <w:szCs w:val="22"/>
        </w:rPr>
        <w:t>College entry + College higher = average them + 1 point for advanced level</w:t>
      </w:r>
    </w:p>
    <w:p w:rsidR="00743EB7" w:rsidRPr="00743EB7" w:rsidRDefault="00743EB7" w:rsidP="00B06F04">
      <w:pPr>
        <w:rPr>
          <w:rFonts w:asciiTheme="minorHAnsi" w:hAnsiTheme="minorHAnsi" w:cstheme="minorHAnsi"/>
          <w:b/>
          <w:sz w:val="22"/>
          <w:szCs w:val="22"/>
        </w:rPr>
      </w:pPr>
    </w:p>
    <w:p w:rsidR="00743EB7" w:rsidRPr="00743EB7" w:rsidRDefault="00743EB7" w:rsidP="00743EB7">
      <w:pPr>
        <w:rPr>
          <w:rFonts w:asciiTheme="minorHAnsi" w:hAnsiTheme="minorHAnsi" w:cstheme="minorHAnsi"/>
          <w:b/>
          <w:sz w:val="22"/>
          <w:szCs w:val="22"/>
        </w:rPr>
      </w:pPr>
      <w:r>
        <w:rPr>
          <w:rFonts w:asciiTheme="minorHAnsi" w:hAnsiTheme="minorHAnsi" w:cstheme="minorHAnsi"/>
          <w:b/>
          <w:sz w:val="22"/>
          <w:szCs w:val="22"/>
        </w:rPr>
        <w:t>How do I earn experience points?</w:t>
      </w:r>
    </w:p>
    <w:p w:rsidR="007D5E12" w:rsidRPr="007D5E12" w:rsidRDefault="007D5E12" w:rsidP="004E32AF">
      <w:pPr>
        <w:pStyle w:val="ListParagraph"/>
        <w:numPr>
          <w:ilvl w:val="0"/>
          <w:numId w:val="31"/>
        </w:numPr>
        <w:rPr>
          <w:rFonts w:asciiTheme="minorHAnsi" w:hAnsiTheme="minorHAnsi" w:cstheme="minorHAnsi"/>
        </w:rPr>
      </w:pPr>
      <w:r>
        <w:rPr>
          <w:rFonts w:asciiTheme="minorHAnsi" w:hAnsiTheme="minorHAnsi" w:cstheme="minorHAnsi"/>
        </w:rPr>
        <w:t>Up to 6</w:t>
      </w:r>
      <w:r w:rsidRPr="007D5E12">
        <w:rPr>
          <w:rFonts w:asciiTheme="minorHAnsi" w:hAnsiTheme="minorHAnsi" w:cstheme="minorHAnsi"/>
        </w:rPr>
        <w:t xml:space="preserve"> points - Work ahead points.  One point will be awarded for any of the following completed within the last 6 years with a C or better:</w:t>
      </w:r>
    </w:p>
    <w:p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Statistics</w:t>
      </w:r>
    </w:p>
    <w:p w:rsidR="007D5E12" w:rsidRDefault="007D5E12" w:rsidP="0022674F">
      <w:pPr>
        <w:pStyle w:val="ListParagraph"/>
        <w:numPr>
          <w:ilvl w:val="0"/>
          <w:numId w:val="44"/>
        </w:numPr>
        <w:rPr>
          <w:rFonts w:asciiTheme="minorHAnsi" w:hAnsiTheme="minorHAnsi" w:cstheme="minorHAnsi"/>
        </w:rPr>
      </w:pPr>
      <w:r w:rsidRPr="00046FF7">
        <w:rPr>
          <w:rFonts w:asciiTheme="minorHAnsi" w:hAnsiTheme="minorHAnsi" w:cstheme="minorHAnsi"/>
        </w:rPr>
        <w:t>A</w:t>
      </w:r>
      <w:r>
        <w:rPr>
          <w:rFonts w:asciiTheme="minorHAnsi" w:hAnsiTheme="minorHAnsi" w:cstheme="minorHAnsi"/>
        </w:rPr>
        <w:t>&amp;</w:t>
      </w:r>
      <w:r w:rsidRPr="00046FF7">
        <w:rPr>
          <w:rFonts w:asciiTheme="minorHAnsi" w:hAnsiTheme="minorHAnsi" w:cstheme="minorHAnsi"/>
        </w:rPr>
        <w:t>P1</w:t>
      </w:r>
    </w:p>
    <w:p w:rsidR="007D5E12" w:rsidRDefault="007D5E12" w:rsidP="0022674F">
      <w:pPr>
        <w:pStyle w:val="ListParagraph"/>
        <w:numPr>
          <w:ilvl w:val="0"/>
          <w:numId w:val="44"/>
        </w:numPr>
        <w:rPr>
          <w:rFonts w:asciiTheme="minorHAnsi" w:hAnsiTheme="minorHAnsi" w:cstheme="minorHAnsi"/>
        </w:rPr>
      </w:pPr>
      <w:r w:rsidRPr="00046FF7">
        <w:rPr>
          <w:rFonts w:asciiTheme="minorHAnsi" w:hAnsiTheme="minorHAnsi" w:cstheme="minorHAnsi"/>
        </w:rPr>
        <w:t>A</w:t>
      </w:r>
      <w:r>
        <w:rPr>
          <w:rFonts w:asciiTheme="minorHAnsi" w:hAnsiTheme="minorHAnsi" w:cstheme="minorHAnsi"/>
        </w:rPr>
        <w:t>&amp;</w:t>
      </w:r>
      <w:r w:rsidRPr="00046FF7">
        <w:rPr>
          <w:rFonts w:asciiTheme="minorHAnsi" w:hAnsiTheme="minorHAnsi" w:cstheme="minorHAnsi"/>
        </w:rPr>
        <w:t>P2</w:t>
      </w:r>
    </w:p>
    <w:p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M</w:t>
      </w:r>
      <w:r w:rsidRPr="00046FF7">
        <w:rPr>
          <w:rFonts w:asciiTheme="minorHAnsi" w:hAnsiTheme="minorHAnsi" w:cstheme="minorHAnsi"/>
        </w:rPr>
        <w:t>icrobiology</w:t>
      </w:r>
    </w:p>
    <w:p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P</w:t>
      </w:r>
      <w:r w:rsidRPr="00046FF7">
        <w:rPr>
          <w:rFonts w:asciiTheme="minorHAnsi" w:hAnsiTheme="minorHAnsi" w:cstheme="minorHAnsi"/>
        </w:rPr>
        <w:t>athophysiology</w:t>
      </w:r>
    </w:p>
    <w:p w:rsidR="007D5E12" w:rsidRDefault="007D5E12" w:rsidP="0022674F">
      <w:pPr>
        <w:pStyle w:val="ListParagraph"/>
        <w:numPr>
          <w:ilvl w:val="0"/>
          <w:numId w:val="44"/>
        </w:numPr>
        <w:rPr>
          <w:rFonts w:asciiTheme="minorHAnsi" w:hAnsiTheme="minorHAnsi" w:cstheme="minorHAnsi"/>
        </w:rPr>
      </w:pPr>
      <w:r>
        <w:rPr>
          <w:rFonts w:asciiTheme="minorHAnsi" w:hAnsiTheme="minorHAnsi" w:cstheme="minorHAnsi"/>
        </w:rPr>
        <w:t>Pharmacology</w:t>
      </w:r>
    </w:p>
    <w:p w:rsidR="007D5E12" w:rsidRDefault="007D5E12" w:rsidP="007D5E12">
      <w:pPr>
        <w:pStyle w:val="ListParagraph"/>
        <w:rPr>
          <w:rFonts w:asciiTheme="minorHAnsi" w:hAnsiTheme="minorHAnsi" w:cstheme="minorHAnsi"/>
        </w:rPr>
      </w:pPr>
    </w:p>
    <w:p w:rsidR="007D5E12" w:rsidRDefault="007D5E12" w:rsidP="007D5E12">
      <w:pPr>
        <w:pStyle w:val="ListParagraph"/>
        <w:numPr>
          <w:ilvl w:val="0"/>
          <w:numId w:val="31"/>
        </w:numPr>
        <w:rPr>
          <w:rFonts w:asciiTheme="minorHAnsi" w:hAnsiTheme="minorHAnsi" w:cstheme="minorHAnsi"/>
        </w:rPr>
      </w:pPr>
      <w:r>
        <w:rPr>
          <w:rFonts w:asciiTheme="minorHAnsi" w:hAnsiTheme="minorHAnsi" w:cstheme="minorHAnsi"/>
        </w:rPr>
        <w:t xml:space="preserve">1 point </w:t>
      </w:r>
      <w:r w:rsidR="0022674F">
        <w:rPr>
          <w:rFonts w:asciiTheme="minorHAnsi" w:hAnsiTheme="minorHAnsi" w:cstheme="minorHAnsi"/>
        </w:rPr>
        <w:t>–</w:t>
      </w:r>
      <w:r>
        <w:rPr>
          <w:rFonts w:asciiTheme="minorHAnsi" w:hAnsiTheme="minorHAnsi" w:cstheme="minorHAnsi"/>
        </w:rPr>
        <w:t xml:space="preserve"> </w:t>
      </w:r>
      <w:r w:rsidR="0022674F">
        <w:rPr>
          <w:rFonts w:asciiTheme="minorHAnsi" w:hAnsiTheme="minorHAnsi" w:cstheme="minorHAnsi"/>
        </w:rPr>
        <w:t>You have w</w:t>
      </w:r>
      <w:r w:rsidR="00B06F04" w:rsidRPr="00B06F04">
        <w:rPr>
          <w:rFonts w:asciiTheme="minorHAnsi" w:hAnsiTheme="minorHAnsi" w:cstheme="minorHAnsi"/>
        </w:rPr>
        <w:t>orked directly with patients in a healthcare setting for at least 6 months within the last 2 years (enclose a letter from supervisor stating type</w:t>
      </w:r>
      <w:r>
        <w:rPr>
          <w:rFonts w:asciiTheme="minorHAnsi" w:hAnsiTheme="minorHAnsi" w:cstheme="minorHAnsi"/>
        </w:rPr>
        <w:t xml:space="preserve"> of work and dates of service)</w:t>
      </w:r>
    </w:p>
    <w:p w:rsidR="007D5E12" w:rsidRPr="007D5E12" w:rsidRDefault="007D5E12" w:rsidP="007D5E12">
      <w:pPr>
        <w:pStyle w:val="ListParagraph"/>
        <w:rPr>
          <w:rFonts w:asciiTheme="minorHAnsi" w:hAnsiTheme="minorHAnsi" w:cstheme="minorHAnsi"/>
        </w:rPr>
      </w:pPr>
    </w:p>
    <w:p w:rsidR="007D5E12" w:rsidRDefault="007D5E12" w:rsidP="007D5E12">
      <w:pPr>
        <w:pStyle w:val="ListParagraph"/>
        <w:numPr>
          <w:ilvl w:val="0"/>
          <w:numId w:val="31"/>
        </w:numPr>
        <w:rPr>
          <w:rFonts w:asciiTheme="minorHAnsi" w:hAnsiTheme="minorHAnsi" w:cstheme="minorHAnsi"/>
        </w:rPr>
      </w:pPr>
      <w:r w:rsidRPr="007D5E12">
        <w:rPr>
          <w:rFonts w:asciiTheme="minorHAnsi" w:hAnsiTheme="minorHAnsi" w:cstheme="minorHAnsi"/>
        </w:rPr>
        <w:t>3 points - Military</w:t>
      </w:r>
      <w:r w:rsidRPr="007D5E12">
        <w:rPr>
          <w:rFonts w:asciiTheme="minorHAnsi" w:hAnsiTheme="minorHAnsi" w:cstheme="minorHAnsi"/>
          <w:i/>
        </w:rPr>
        <w:t xml:space="preserve"> </w:t>
      </w:r>
      <w:r w:rsidRPr="007D5E12">
        <w:rPr>
          <w:rFonts w:asciiTheme="minorHAnsi" w:hAnsiTheme="minorHAnsi" w:cstheme="minorHAnsi"/>
        </w:rPr>
        <w:t>experience (enclose DD 214 honorable discharge form)</w:t>
      </w:r>
    </w:p>
    <w:p w:rsidR="007D5E12" w:rsidRPr="007D5E12" w:rsidRDefault="007D5E12" w:rsidP="007D5E12">
      <w:pPr>
        <w:pStyle w:val="ListParagraph"/>
        <w:rPr>
          <w:rFonts w:asciiTheme="minorHAnsi" w:hAnsiTheme="minorHAnsi" w:cstheme="minorHAnsi"/>
        </w:rPr>
      </w:pPr>
    </w:p>
    <w:p w:rsidR="007D5E12" w:rsidRPr="007D5E12" w:rsidRDefault="007D5E12" w:rsidP="007D5E12">
      <w:pPr>
        <w:pStyle w:val="ListParagraph"/>
        <w:numPr>
          <w:ilvl w:val="0"/>
          <w:numId w:val="31"/>
        </w:numPr>
        <w:rPr>
          <w:rFonts w:asciiTheme="minorHAnsi" w:hAnsiTheme="minorHAnsi" w:cstheme="minorHAnsi"/>
        </w:rPr>
      </w:pPr>
      <w:r w:rsidRPr="007D5E12">
        <w:rPr>
          <w:rFonts w:asciiTheme="minorHAnsi" w:hAnsiTheme="minorHAnsi" w:cstheme="minorHAnsi"/>
        </w:rPr>
        <w:t>Number of Cincinnati State semester hours divided by 36 (example: 36 hours = 1 point)</w:t>
      </w:r>
    </w:p>
    <w:p w:rsidR="007D5E12" w:rsidRDefault="007D5E12" w:rsidP="007D5E12">
      <w:pPr>
        <w:pStyle w:val="ListParagraph"/>
        <w:spacing w:after="0" w:line="240" w:lineRule="auto"/>
        <w:rPr>
          <w:rFonts w:asciiTheme="minorHAnsi" w:hAnsiTheme="minorHAnsi" w:cstheme="minorHAnsi"/>
        </w:rPr>
      </w:pPr>
    </w:p>
    <w:p w:rsidR="007D5E12" w:rsidRPr="00046FF7" w:rsidRDefault="007D5E12" w:rsidP="007D5E12">
      <w:pPr>
        <w:pStyle w:val="ListParagraph"/>
        <w:spacing w:after="0" w:line="240" w:lineRule="auto"/>
        <w:rPr>
          <w:rFonts w:asciiTheme="minorHAnsi" w:hAnsiTheme="minorHAnsi" w:cstheme="minorHAnsi"/>
          <w:i/>
        </w:rPr>
      </w:pPr>
      <w:r>
        <w:rPr>
          <w:rFonts w:asciiTheme="minorHAnsi" w:hAnsiTheme="minorHAnsi" w:cstheme="minorHAnsi"/>
        </w:rPr>
        <w:t>OR…</w:t>
      </w:r>
    </w:p>
    <w:p w:rsidR="007D5E12" w:rsidRDefault="007D5E12" w:rsidP="007D5E12">
      <w:pPr>
        <w:pStyle w:val="ListParagraph"/>
        <w:rPr>
          <w:rFonts w:asciiTheme="minorHAnsi" w:hAnsiTheme="minorHAnsi" w:cstheme="minorHAnsi"/>
        </w:rPr>
      </w:pPr>
    </w:p>
    <w:p w:rsidR="007D5E12" w:rsidRDefault="00B06F04" w:rsidP="007D5E12">
      <w:pPr>
        <w:pStyle w:val="ListParagraph"/>
        <w:rPr>
          <w:rFonts w:asciiTheme="minorHAnsi" w:hAnsiTheme="minorHAnsi" w:cstheme="minorHAnsi"/>
        </w:rPr>
      </w:pPr>
      <w:r w:rsidRPr="007D5E12">
        <w:rPr>
          <w:rFonts w:asciiTheme="minorHAnsi" w:hAnsiTheme="minorHAnsi" w:cstheme="minorHAnsi"/>
        </w:rPr>
        <w:t xml:space="preserve">Prior degree </w:t>
      </w:r>
    </w:p>
    <w:p w:rsidR="007D5E12" w:rsidRDefault="007D5E12" w:rsidP="007D5E12">
      <w:pPr>
        <w:pStyle w:val="ListParagraph"/>
        <w:rPr>
          <w:rFonts w:asciiTheme="minorHAnsi" w:hAnsiTheme="minorHAnsi" w:cstheme="minorHAnsi"/>
        </w:rPr>
      </w:pPr>
      <w:r>
        <w:rPr>
          <w:rFonts w:asciiTheme="minorHAnsi" w:hAnsiTheme="minorHAnsi" w:cstheme="minorHAnsi"/>
        </w:rPr>
        <w:t>A</w:t>
      </w:r>
      <w:r w:rsidR="009F1B07" w:rsidRPr="007D5E12">
        <w:rPr>
          <w:rFonts w:asciiTheme="minorHAnsi" w:hAnsiTheme="minorHAnsi" w:cstheme="minorHAnsi"/>
        </w:rPr>
        <w:t>ssociate</w:t>
      </w:r>
      <w:r w:rsidR="00B06F04" w:rsidRPr="007D5E12">
        <w:rPr>
          <w:rFonts w:asciiTheme="minorHAnsi" w:hAnsiTheme="minorHAnsi" w:cstheme="minorHAnsi"/>
        </w:rPr>
        <w:t xml:space="preserve"> = 3 pts</w:t>
      </w:r>
    </w:p>
    <w:p w:rsidR="00B06F04" w:rsidRDefault="007D5E12" w:rsidP="007D5E12">
      <w:pPr>
        <w:pStyle w:val="ListParagraph"/>
        <w:rPr>
          <w:rFonts w:asciiTheme="minorHAnsi" w:hAnsiTheme="minorHAnsi" w:cstheme="minorHAnsi"/>
        </w:rPr>
      </w:pPr>
      <w:r>
        <w:rPr>
          <w:rFonts w:asciiTheme="minorHAnsi" w:hAnsiTheme="minorHAnsi" w:cstheme="minorHAnsi"/>
        </w:rPr>
        <w:t>Masters or doctoral</w:t>
      </w:r>
      <w:r w:rsidR="009F1B07" w:rsidRPr="007D5E12">
        <w:rPr>
          <w:rFonts w:asciiTheme="minorHAnsi" w:hAnsiTheme="minorHAnsi" w:cstheme="minorHAnsi"/>
        </w:rPr>
        <w:t xml:space="preserve"> = 4 pts</w:t>
      </w:r>
    </w:p>
    <w:p w:rsidR="007D5E12" w:rsidRPr="007D5E12" w:rsidRDefault="007D5E12" w:rsidP="007D5E12">
      <w:pPr>
        <w:pStyle w:val="ListParagraph"/>
        <w:rPr>
          <w:rFonts w:asciiTheme="minorHAnsi" w:hAnsiTheme="minorHAnsi" w:cstheme="minorHAnsi"/>
          <w:i/>
          <w:sz w:val="20"/>
          <w:szCs w:val="20"/>
        </w:rPr>
      </w:pPr>
      <w:r w:rsidRPr="007D5E12">
        <w:rPr>
          <w:rFonts w:asciiTheme="minorHAnsi" w:hAnsiTheme="minorHAnsi" w:cstheme="minorHAnsi"/>
          <w:i/>
          <w:sz w:val="20"/>
          <w:szCs w:val="20"/>
        </w:rPr>
        <w:t>Note: degree must be transferred to C State and must be from a regionally accredited institution.  International degrees must be evaluated for U.S. equivalency</w:t>
      </w:r>
    </w:p>
    <w:p w:rsidR="007D5E12" w:rsidRDefault="007D5E12" w:rsidP="007D5E12">
      <w:pPr>
        <w:pStyle w:val="ListParagraph"/>
        <w:rPr>
          <w:rFonts w:asciiTheme="minorHAnsi" w:hAnsiTheme="minorHAnsi" w:cstheme="minorHAnsi"/>
        </w:rPr>
      </w:pPr>
    </w:p>
    <w:p w:rsidR="007D5E12" w:rsidRDefault="007D5E12" w:rsidP="007D5E12">
      <w:pPr>
        <w:pStyle w:val="ListParagraph"/>
        <w:numPr>
          <w:ilvl w:val="0"/>
          <w:numId w:val="31"/>
        </w:numPr>
        <w:rPr>
          <w:rFonts w:asciiTheme="minorHAnsi" w:hAnsiTheme="minorHAnsi" w:cstheme="minorHAnsi"/>
        </w:rPr>
      </w:pPr>
      <w:r>
        <w:rPr>
          <w:rFonts w:asciiTheme="minorHAnsi" w:hAnsiTheme="minorHAnsi" w:cstheme="minorHAnsi"/>
        </w:rPr>
        <w:t xml:space="preserve">1 point - </w:t>
      </w:r>
      <w:r w:rsidRPr="00B06F04">
        <w:rPr>
          <w:rFonts w:asciiTheme="minorHAnsi" w:hAnsiTheme="minorHAnsi" w:cstheme="minorHAnsi"/>
        </w:rPr>
        <w:t>Attended the program information session (</w:t>
      </w:r>
      <w:r w:rsidRPr="00B06F04">
        <w:rPr>
          <w:rFonts w:asciiTheme="minorHAnsi" w:hAnsiTheme="minorHAnsi" w:cstheme="minorHAnsi"/>
          <w:bCs/>
        </w:rPr>
        <w:t>not mandatory but highly recommended</w:t>
      </w:r>
      <w:r>
        <w:rPr>
          <w:rFonts w:asciiTheme="minorHAnsi" w:hAnsiTheme="minorHAnsi" w:cstheme="minorHAnsi"/>
          <w:bCs/>
        </w:rPr>
        <w:t>.  S</w:t>
      </w:r>
      <w:r w:rsidRPr="00B06F04">
        <w:rPr>
          <w:rFonts w:asciiTheme="minorHAnsi" w:hAnsiTheme="minorHAnsi" w:cstheme="minorHAnsi"/>
          <w:bCs/>
        </w:rPr>
        <w:t xml:space="preserve">ession offerings are posted in the </w:t>
      </w:r>
      <w:r w:rsidRPr="00B06F04">
        <w:rPr>
          <w:rFonts w:asciiTheme="minorHAnsi" w:hAnsiTheme="minorHAnsi" w:cstheme="minorHAnsi"/>
          <w:bCs/>
          <w:i/>
        </w:rPr>
        <w:t>RC Progression Process</w:t>
      </w:r>
      <w:r w:rsidRPr="00B06F04">
        <w:rPr>
          <w:rFonts w:asciiTheme="minorHAnsi" w:hAnsiTheme="minorHAnsi" w:cstheme="minorHAnsi"/>
          <w:bCs/>
        </w:rPr>
        <w:t xml:space="preserve"> Blackboard site under the College Community tab on the college’s website</w:t>
      </w:r>
      <w:r>
        <w:rPr>
          <w:rFonts w:asciiTheme="minorHAnsi" w:hAnsiTheme="minorHAnsi" w:cstheme="minorHAnsi"/>
          <w:bCs/>
        </w:rPr>
        <w:t>)</w:t>
      </w:r>
    </w:p>
    <w:p w:rsidR="007D5E12" w:rsidRDefault="007D5E12" w:rsidP="007D5E12">
      <w:pPr>
        <w:pStyle w:val="ListParagraph"/>
        <w:rPr>
          <w:rFonts w:asciiTheme="minorHAnsi" w:hAnsiTheme="minorHAnsi" w:cstheme="minorHAnsi"/>
        </w:rPr>
      </w:pPr>
    </w:p>
    <w:p w:rsidR="003753FD" w:rsidRPr="00046FF7" w:rsidRDefault="00E166F4" w:rsidP="001519D8">
      <w:pPr>
        <w:pStyle w:val="ListParagraph"/>
        <w:numPr>
          <w:ilvl w:val="0"/>
          <w:numId w:val="34"/>
        </w:numPr>
        <w:rPr>
          <w:rFonts w:asciiTheme="minorHAnsi" w:hAnsiTheme="minorHAnsi" w:cstheme="minorHAnsi"/>
        </w:rPr>
      </w:pPr>
      <w:r>
        <w:rPr>
          <w:rFonts w:asciiTheme="minorHAnsi" w:hAnsiTheme="minorHAnsi" w:cstheme="minorHAnsi"/>
        </w:rPr>
        <w:t xml:space="preserve">Up to 5 points - </w:t>
      </w:r>
      <w:r w:rsidR="00C75806" w:rsidRPr="00046FF7">
        <w:rPr>
          <w:rFonts w:asciiTheme="minorHAnsi" w:hAnsiTheme="minorHAnsi" w:cstheme="minorHAnsi"/>
        </w:rPr>
        <w:t xml:space="preserve">Honors level or higher level than required </w:t>
      </w:r>
      <w:r w:rsidR="007E048E" w:rsidRPr="00046FF7">
        <w:rPr>
          <w:rFonts w:asciiTheme="minorHAnsi" w:hAnsiTheme="minorHAnsi" w:cstheme="minorHAnsi"/>
        </w:rPr>
        <w:t>math</w:t>
      </w:r>
      <w:r w:rsidR="00C75806" w:rsidRPr="00046FF7">
        <w:rPr>
          <w:rFonts w:asciiTheme="minorHAnsi" w:hAnsiTheme="minorHAnsi" w:cstheme="minorHAnsi"/>
        </w:rPr>
        <w:t xml:space="preserve"> and science courses</w:t>
      </w:r>
      <w:r w:rsidR="00035E36" w:rsidRPr="00035E36">
        <w:rPr>
          <w:rFonts w:asciiTheme="minorHAnsi" w:hAnsiTheme="minorHAnsi" w:cstheme="minorHAnsi"/>
        </w:rPr>
        <w:t xml:space="preserve"> </w:t>
      </w:r>
      <w:r w:rsidR="00035E36" w:rsidRPr="00046FF7">
        <w:rPr>
          <w:rFonts w:asciiTheme="minorHAnsi" w:hAnsiTheme="minorHAnsi" w:cstheme="minorHAnsi"/>
        </w:rPr>
        <w:t>within the last 6 years with a C or better</w:t>
      </w:r>
      <w:r w:rsidR="00C75806" w:rsidRPr="00046FF7">
        <w:rPr>
          <w:rFonts w:asciiTheme="minorHAnsi" w:hAnsiTheme="minorHAnsi" w:cstheme="minorHAnsi"/>
        </w:rPr>
        <w:t xml:space="preserve">; </w:t>
      </w:r>
      <w:r w:rsidR="001519D8" w:rsidRPr="00046FF7">
        <w:rPr>
          <w:rFonts w:asciiTheme="minorHAnsi" w:hAnsiTheme="minorHAnsi" w:cstheme="minorHAnsi"/>
        </w:rPr>
        <w:t>1 point max per subject (b</w:t>
      </w:r>
      <w:r w:rsidR="0022674F">
        <w:rPr>
          <w:rFonts w:asciiTheme="minorHAnsi" w:hAnsiTheme="minorHAnsi" w:cstheme="minorHAnsi"/>
        </w:rPr>
        <w:t>iology, chemistry, physics, math</w:t>
      </w:r>
      <w:r w:rsidR="001519D8" w:rsidRPr="00046FF7">
        <w:rPr>
          <w:rFonts w:asciiTheme="minorHAnsi" w:hAnsiTheme="minorHAnsi" w:cstheme="minorHAnsi"/>
        </w:rPr>
        <w:t>, A&amp;P</w:t>
      </w:r>
      <w:r>
        <w:rPr>
          <w:rFonts w:asciiTheme="minorHAnsi" w:hAnsiTheme="minorHAnsi" w:cstheme="minorHAnsi"/>
        </w:rPr>
        <w:t>)</w:t>
      </w:r>
    </w:p>
    <w:p w:rsidR="001519D8" w:rsidRPr="00E166F4" w:rsidRDefault="001519D8" w:rsidP="00FE24C4">
      <w:pPr>
        <w:pStyle w:val="ListParagraph"/>
        <w:spacing w:after="0" w:line="240" w:lineRule="auto"/>
        <w:ind w:left="1080"/>
        <w:rPr>
          <w:rFonts w:asciiTheme="minorHAnsi" w:hAnsiTheme="minorHAnsi" w:cstheme="minorHAnsi"/>
          <w:i/>
          <w:sz w:val="20"/>
          <w:szCs w:val="20"/>
        </w:rPr>
      </w:pPr>
      <w:r w:rsidRPr="00E166F4">
        <w:rPr>
          <w:rFonts w:asciiTheme="minorHAnsi" w:hAnsiTheme="minorHAnsi" w:cstheme="minorHAnsi"/>
          <w:i/>
          <w:sz w:val="20"/>
          <w:szCs w:val="20"/>
        </w:rPr>
        <w:t>Example 1- A student who takes honors A&amp;P1 and honors A&amp;P2 will earn one extra point.</w:t>
      </w:r>
    </w:p>
    <w:p w:rsidR="001519D8" w:rsidRDefault="001519D8" w:rsidP="00FE24C4">
      <w:pPr>
        <w:pStyle w:val="ListParagraph"/>
        <w:spacing w:after="0" w:line="240" w:lineRule="auto"/>
        <w:ind w:left="1080"/>
        <w:rPr>
          <w:rFonts w:asciiTheme="minorHAnsi" w:hAnsiTheme="minorHAnsi" w:cstheme="minorHAnsi"/>
          <w:i/>
          <w:sz w:val="20"/>
          <w:szCs w:val="20"/>
        </w:rPr>
      </w:pPr>
      <w:r w:rsidRPr="00E166F4">
        <w:rPr>
          <w:rFonts w:asciiTheme="minorHAnsi" w:hAnsiTheme="minorHAnsi" w:cstheme="minorHAnsi"/>
          <w:i/>
          <w:sz w:val="20"/>
          <w:szCs w:val="20"/>
        </w:rPr>
        <w:t>Example 2-</w:t>
      </w:r>
      <w:r w:rsidR="00D41733" w:rsidRPr="00E166F4">
        <w:rPr>
          <w:rFonts w:asciiTheme="minorHAnsi" w:hAnsiTheme="minorHAnsi" w:cstheme="minorHAnsi"/>
          <w:i/>
          <w:sz w:val="20"/>
          <w:szCs w:val="20"/>
        </w:rPr>
        <w:t xml:space="preserve"> if </w:t>
      </w:r>
      <w:r w:rsidR="007E048E" w:rsidRPr="00E166F4">
        <w:rPr>
          <w:rFonts w:asciiTheme="minorHAnsi" w:hAnsiTheme="minorHAnsi" w:cstheme="minorHAnsi"/>
          <w:i/>
          <w:sz w:val="20"/>
          <w:szCs w:val="20"/>
        </w:rPr>
        <w:t>a student</w:t>
      </w:r>
      <w:r w:rsidR="00D41733" w:rsidRPr="00E166F4">
        <w:rPr>
          <w:rFonts w:asciiTheme="minorHAnsi" w:hAnsiTheme="minorHAnsi" w:cstheme="minorHAnsi"/>
          <w:i/>
          <w:sz w:val="20"/>
          <w:szCs w:val="20"/>
        </w:rPr>
        <w:t xml:space="preserve"> took college algebra, which fulfills the curriculum math requirement and then took calculus</w:t>
      </w:r>
      <w:r w:rsidR="00E8095C" w:rsidRPr="00E166F4">
        <w:rPr>
          <w:rFonts w:asciiTheme="minorHAnsi" w:hAnsiTheme="minorHAnsi" w:cstheme="minorHAnsi"/>
          <w:i/>
          <w:sz w:val="20"/>
          <w:szCs w:val="20"/>
        </w:rPr>
        <w:t>, which is higher than required</w:t>
      </w:r>
      <w:r w:rsidR="00D41733" w:rsidRPr="00E166F4">
        <w:rPr>
          <w:rFonts w:asciiTheme="minorHAnsi" w:hAnsiTheme="minorHAnsi" w:cstheme="minorHAnsi"/>
          <w:i/>
          <w:sz w:val="20"/>
          <w:szCs w:val="20"/>
        </w:rPr>
        <w:t xml:space="preserve">, </w:t>
      </w:r>
      <w:r w:rsidR="00EB0C60" w:rsidRPr="00E166F4">
        <w:rPr>
          <w:rFonts w:asciiTheme="minorHAnsi" w:hAnsiTheme="minorHAnsi" w:cstheme="minorHAnsi"/>
          <w:i/>
          <w:sz w:val="20"/>
          <w:szCs w:val="20"/>
        </w:rPr>
        <w:t>both courses will be averaged into the math/science GPA</w:t>
      </w:r>
      <w:r w:rsidRPr="00E166F4">
        <w:rPr>
          <w:rFonts w:asciiTheme="minorHAnsi" w:hAnsiTheme="minorHAnsi" w:cstheme="minorHAnsi"/>
          <w:i/>
          <w:sz w:val="20"/>
          <w:szCs w:val="20"/>
        </w:rPr>
        <w:t xml:space="preserve"> (as explained earlier)</w:t>
      </w:r>
      <w:r w:rsidR="00EB0C60" w:rsidRPr="00E166F4">
        <w:rPr>
          <w:rFonts w:asciiTheme="minorHAnsi" w:hAnsiTheme="minorHAnsi" w:cstheme="minorHAnsi"/>
          <w:i/>
          <w:sz w:val="20"/>
          <w:szCs w:val="20"/>
        </w:rPr>
        <w:t xml:space="preserve">, and </w:t>
      </w:r>
      <w:r w:rsidR="00D41733" w:rsidRPr="00E166F4">
        <w:rPr>
          <w:rFonts w:asciiTheme="minorHAnsi" w:hAnsiTheme="minorHAnsi" w:cstheme="minorHAnsi"/>
          <w:i/>
          <w:sz w:val="20"/>
          <w:szCs w:val="20"/>
        </w:rPr>
        <w:t xml:space="preserve">one extra point </w:t>
      </w:r>
      <w:r w:rsidR="00EB0C60" w:rsidRPr="00E166F4">
        <w:rPr>
          <w:rFonts w:asciiTheme="minorHAnsi" w:hAnsiTheme="minorHAnsi" w:cstheme="minorHAnsi"/>
          <w:i/>
          <w:sz w:val="20"/>
          <w:szCs w:val="20"/>
        </w:rPr>
        <w:t>will be</w:t>
      </w:r>
      <w:r w:rsidR="007E048E" w:rsidRPr="00E166F4">
        <w:rPr>
          <w:rFonts w:asciiTheme="minorHAnsi" w:hAnsiTheme="minorHAnsi" w:cstheme="minorHAnsi"/>
          <w:i/>
          <w:sz w:val="20"/>
          <w:szCs w:val="20"/>
        </w:rPr>
        <w:t xml:space="preserve"> awarded </w:t>
      </w:r>
      <w:r w:rsidR="00E8095C" w:rsidRPr="00E166F4">
        <w:rPr>
          <w:rFonts w:asciiTheme="minorHAnsi" w:hAnsiTheme="minorHAnsi" w:cstheme="minorHAnsi"/>
          <w:i/>
          <w:sz w:val="20"/>
          <w:szCs w:val="20"/>
        </w:rPr>
        <w:t>for</w:t>
      </w:r>
      <w:r w:rsidR="00D41733" w:rsidRPr="00E166F4">
        <w:rPr>
          <w:rFonts w:asciiTheme="minorHAnsi" w:hAnsiTheme="minorHAnsi" w:cstheme="minorHAnsi"/>
          <w:i/>
          <w:sz w:val="20"/>
          <w:szCs w:val="20"/>
        </w:rPr>
        <w:t xml:space="preserve"> calculus.</w:t>
      </w:r>
      <w:r w:rsidR="00E8095C" w:rsidRPr="00E166F4">
        <w:rPr>
          <w:rFonts w:asciiTheme="minorHAnsi" w:hAnsiTheme="minorHAnsi" w:cstheme="minorHAnsi"/>
          <w:i/>
          <w:sz w:val="20"/>
          <w:szCs w:val="20"/>
        </w:rPr>
        <w:t xml:space="preserve">  </w:t>
      </w:r>
    </w:p>
    <w:p w:rsidR="00E166F4" w:rsidRPr="00E166F4" w:rsidRDefault="00E166F4" w:rsidP="00FE24C4">
      <w:pPr>
        <w:pStyle w:val="ListParagraph"/>
        <w:spacing w:after="0" w:line="240" w:lineRule="auto"/>
        <w:ind w:left="1080"/>
        <w:rPr>
          <w:rFonts w:asciiTheme="minorHAnsi" w:hAnsiTheme="minorHAnsi" w:cstheme="minorHAnsi"/>
          <w:i/>
          <w:sz w:val="20"/>
          <w:szCs w:val="20"/>
        </w:rPr>
      </w:pPr>
    </w:p>
    <w:p w:rsidR="00C75806" w:rsidRPr="001519D8" w:rsidRDefault="00E166F4" w:rsidP="001519D8">
      <w:pPr>
        <w:pStyle w:val="ListParagraph"/>
        <w:numPr>
          <w:ilvl w:val="0"/>
          <w:numId w:val="34"/>
        </w:numPr>
        <w:spacing w:after="0" w:line="240" w:lineRule="auto"/>
        <w:rPr>
          <w:rFonts w:asciiTheme="minorHAnsi" w:hAnsiTheme="minorHAnsi" w:cstheme="minorHAnsi"/>
        </w:rPr>
      </w:pPr>
      <w:r>
        <w:rPr>
          <w:rFonts w:asciiTheme="minorHAnsi" w:hAnsiTheme="minorHAnsi" w:cstheme="minorHAnsi"/>
        </w:rPr>
        <w:t xml:space="preserve">1 point - </w:t>
      </w:r>
      <w:r w:rsidR="00C75806" w:rsidRPr="001519D8">
        <w:rPr>
          <w:rFonts w:asciiTheme="minorHAnsi" w:hAnsiTheme="minorHAnsi" w:cstheme="minorHAnsi"/>
        </w:rPr>
        <w:t>Repeat applicant</w:t>
      </w:r>
      <w:r>
        <w:rPr>
          <w:rFonts w:asciiTheme="minorHAnsi" w:hAnsiTheme="minorHAnsi" w:cstheme="minorHAnsi"/>
        </w:rPr>
        <w:t xml:space="preserve">.  If you were an eligible applicant in the previous year and were not selected, you will be awarded one point for </w:t>
      </w:r>
      <w:r w:rsidR="0022674F">
        <w:rPr>
          <w:rFonts w:asciiTheme="minorHAnsi" w:hAnsiTheme="minorHAnsi" w:cstheme="minorHAnsi"/>
        </w:rPr>
        <w:t>reapplying</w:t>
      </w:r>
      <w:r>
        <w:rPr>
          <w:rFonts w:asciiTheme="minorHAnsi" w:hAnsiTheme="minorHAnsi" w:cstheme="minorHAnsi"/>
        </w:rPr>
        <w:t>.</w:t>
      </w:r>
    </w:p>
    <w:p w:rsidR="00C75806" w:rsidRDefault="00C75806" w:rsidP="001519D8">
      <w:pPr>
        <w:rPr>
          <w:rFonts w:asciiTheme="minorHAnsi" w:hAnsiTheme="minorHAnsi" w:cstheme="minorHAns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4A2F0C" w:rsidRDefault="004A2F0C" w:rsidP="00521059">
      <w:pPr>
        <w:rPr>
          <w:rFonts w:asciiTheme="minorHAnsi" w:hAnsiTheme="minorHAnsi" w:cstheme="minorHAnsi"/>
          <w:i/>
          <w:sz w:val="22"/>
          <w:szCs w:val="22"/>
        </w:rPr>
      </w:pPr>
    </w:p>
    <w:p w:rsidR="00521059" w:rsidRPr="00521059" w:rsidRDefault="00521059" w:rsidP="00521059">
      <w:pPr>
        <w:rPr>
          <w:rFonts w:asciiTheme="minorHAnsi" w:hAnsiTheme="minorHAnsi" w:cstheme="minorHAnsi"/>
          <w:i/>
          <w:sz w:val="22"/>
          <w:szCs w:val="22"/>
        </w:rPr>
      </w:pPr>
      <w:r w:rsidRPr="00521059">
        <w:rPr>
          <w:rFonts w:asciiTheme="minorHAnsi" w:hAnsiTheme="minorHAnsi" w:cstheme="minorHAnsi"/>
          <w:i/>
          <w:sz w:val="22"/>
          <w:szCs w:val="22"/>
        </w:rPr>
        <w:lastRenderedPageBreak/>
        <w:t>Miscellaneous notes:</w:t>
      </w:r>
    </w:p>
    <w:p w:rsidR="00521059" w:rsidRPr="00521059" w:rsidRDefault="00521059" w:rsidP="0022674F">
      <w:pPr>
        <w:pStyle w:val="ListParagraph"/>
        <w:numPr>
          <w:ilvl w:val="0"/>
          <w:numId w:val="45"/>
        </w:numPr>
        <w:spacing w:after="0" w:line="240" w:lineRule="auto"/>
        <w:rPr>
          <w:rFonts w:asciiTheme="minorHAnsi" w:hAnsiTheme="minorHAnsi" w:cstheme="minorHAnsi"/>
        </w:rPr>
      </w:pPr>
      <w:r w:rsidRPr="00521059">
        <w:rPr>
          <w:rFonts w:asciiTheme="minorHAnsi" w:hAnsiTheme="minorHAnsi" w:cstheme="minorHAnsi"/>
        </w:rPr>
        <w:t xml:space="preserve">It is the responsibility of each applicant to ensure that applicable high school and/or college transcripts are sent to Cincinnati State and applied to their degree audit.  Any transcripts that are not applied to the degree audit at the time of packet submission, and any degrees or credits from colleges that are not regionally accredited will not be considered to be counted toward the application points.  </w:t>
      </w:r>
    </w:p>
    <w:p w:rsidR="00521059" w:rsidRPr="00521059" w:rsidRDefault="00521059" w:rsidP="0022674F">
      <w:pPr>
        <w:pStyle w:val="ListParagraph"/>
        <w:numPr>
          <w:ilvl w:val="0"/>
          <w:numId w:val="45"/>
        </w:numPr>
        <w:spacing w:after="0" w:line="240" w:lineRule="auto"/>
        <w:rPr>
          <w:rFonts w:asciiTheme="minorHAnsi" w:hAnsiTheme="minorHAnsi" w:cstheme="minorHAnsi"/>
        </w:rPr>
      </w:pPr>
      <w:r w:rsidRPr="00521059">
        <w:rPr>
          <w:rFonts w:asciiTheme="minorHAnsi" w:hAnsiTheme="minorHAnsi" w:cstheme="minorHAnsi"/>
        </w:rPr>
        <w:t>Only courses completed by the time a packet is submitted will be counted for application points.</w:t>
      </w:r>
    </w:p>
    <w:p w:rsidR="00462964" w:rsidRDefault="00462964" w:rsidP="0022674F">
      <w:pPr>
        <w:pStyle w:val="ListParagraph"/>
        <w:numPr>
          <w:ilvl w:val="0"/>
          <w:numId w:val="45"/>
        </w:numPr>
        <w:spacing w:after="0" w:line="240" w:lineRule="auto"/>
        <w:rPr>
          <w:rFonts w:asciiTheme="minorHAnsi" w:hAnsiTheme="minorHAnsi" w:cstheme="minorHAnsi"/>
        </w:rPr>
      </w:pPr>
      <w:r>
        <w:rPr>
          <w:rFonts w:asciiTheme="minorHAnsi" w:hAnsiTheme="minorHAnsi" w:cstheme="minorHAnsi"/>
        </w:rPr>
        <w:t>Only grade</w:t>
      </w:r>
      <w:r w:rsidR="00343B1D">
        <w:rPr>
          <w:rFonts w:asciiTheme="minorHAnsi" w:hAnsiTheme="minorHAnsi" w:cstheme="minorHAnsi"/>
        </w:rPr>
        <w:t>s of a C or better will qualify to satisfy a course requirement.</w:t>
      </w:r>
    </w:p>
    <w:p w:rsidR="004A2F0C" w:rsidRPr="004A2F0C" w:rsidRDefault="004A2F0C" w:rsidP="004A2F0C">
      <w:pPr>
        <w:pStyle w:val="ListParagraph"/>
        <w:numPr>
          <w:ilvl w:val="0"/>
          <w:numId w:val="45"/>
        </w:numPr>
        <w:rPr>
          <w:rFonts w:asciiTheme="minorHAnsi" w:hAnsiTheme="minorHAnsi" w:cstheme="minorHAnsi"/>
        </w:rPr>
      </w:pPr>
      <w:r w:rsidRPr="004A2F0C">
        <w:rPr>
          <w:rFonts w:asciiTheme="minorHAnsi" w:hAnsiTheme="minorHAnsi" w:cstheme="minorHAnsi"/>
        </w:rPr>
        <w:t xml:space="preserve">Students applying to a selective admission program who choose to take a Pass/Fail grade in a course used to determine points for admission </w:t>
      </w:r>
      <w:proofErr w:type="gramStart"/>
      <w:r w:rsidRPr="004A2F0C">
        <w:rPr>
          <w:rFonts w:asciiTheme="minorHAnsi" w:hAnsiTheme="minorHAnsi" w:cstheme="minorHAnsi"/>
        </w:rPr>
        <w:t>will</w:t>
      </w:r>
      <w:proofErr w:type="gramEnd"/>
      <w:r w:rsidRPr="004A2F0C">
        <w:rPr>
          <w:rFonts w:asciiTheme="minorHAnsi" w:hAnsiTheme="minorHAnsi" w:cstheme="minorHAnsi"/>
        </w:rPr>
        <w:t xml:space="preserve"> receive the equivalent of the score given for a grade of C if they passed the course when points are calculated.</w:t>
      </w:r>
    </w:p>
    <w:p w:rsidR="004A2F0C" w:rsidRPr="004A2F0C" w:rsidRDefault="004A2F0C" w:rsidP="004A2F0C">
      <w:pPr>
        <w:pStyle w:val="ListParagraph"/>
        <w:rPr>
          <w:rFonts w:asciiTheme="minorHAnsi" w:hAnsiTheme="minorHAnsi" w:cstheme="minorHAnsi"/>
        </w:rPr>
      </w:pPr>
    </w:p>
    <w:p w:rsidR="00C75806" w:rsidRDefault="00C75806" w:rsidP="001519D8">
      <w:pPr>
        <w:rPr>
          <w:rFonts w:asciiTheme="minorHAnsi" w:hAnsiTheme="minorHAnsi" w:cstheme="minorHAnsi"/>
          <w:b/>
          <w:sz w:val="22"/>
          <w:szCs w:val="22"/>
        </w:rPr>
      </w:pPr>
    </w:p>
    <w:p w:rsidR="007D796E" w:rsidRPr="00F11D8E" w:rsidRDefault="007D796E" w:rsidP="007D796E">
      <w:pPr>
        <w:pStyle w:val="ListParagraph"/>
        <w:spacing w:after="0" w:line="240" w:lineRule="auto"/>
        <w:ind w:left="0"/>
        <w:rPr>
          <w:rFonts w:asciiTheme="minorHAnsi" w:hAnsiTheme="minorHAnsi" w:cstheme="minorHAnsi"/>
          <w:b/>
          <w:color w:val="000000"/>
        </w:rPr>
      </w:pPr>
      <w:r>
        <w:rPr>
          <w:rFonts w:asciiTheme="minorHAnsi" w:hAnsiTheme="minorHAnsi" w:cstheme="minorHAnsi"/>
          <w:b/>
          <w:color w:val="000000"/>
        </w:rPr>
        <w:t>Once I am accepted, what is next?</w:t>
      </w:r>
    </w:p>
    <w:p w:rsidR="007D796E" w:rsidRDefault="007D796E" w:rsidP="007D796E">
      <w:pPr>
        <w:pStyle w:val="ListParagraph"/>
        <w:spacing w:after="0" w:line="240" w:lineRule="auto"/>
        <w:ind w:left="0"/>
        <w:rPr>
          <w:rFonts w:asciiTheme="minorHAnsi" w:hAnsiTheme="minorHAnsi" w:cstheme="minorHAnsi"/>
          <w:color w:val="000000"/>
        </w:rPr>
      </w:pPr>
      <w:r w:rsidRPr="00405515">
        <w:rPr>
          <w:rFonts w:asciiTheme="minorHAnsi" w:hAnsiTheme="minorHAnsi" w:cstheme="minorHAnsi"/>
          <w:color w:val="000000"/>
        </w:rPr>
        <w:t>Once the selected applicants are notified, the</w:t>
      </w:r>
      <w:r>
        <w:rPr>
          <w:rFonts w:asciiTheme="minorHAnsi" w:hAnsiTheme="minorHAnsi" w:cstheme="minorHAnsi"/>
          <w:color w:val="000000"/>
        </w:rPr>
        <w:t xml:space="preserve"> following are next steps:</w:t>
      </w:r>
    </w:p>
    <w:p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Attend a mandatory meeting held in March or April</w:t>
      </w:r>
    </w:p>
    <w:p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Attend a mandatory program orientation held in the summer before the core program begins.  </w:t>
      </w:r>
    </w:p>
    <w:p w:rsid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Submit the </w:t>
      </w:r>
      <w:r w:rsidRPr="007524C3">
        <w:rPr>
          <w:rFonts w:asciiTheme="minorHAnsi" w:hAnsiTheme="minorHAnsi" w:cstheme="minorHAnsi"/>
          <w:i/>
          <w:color w:val="000000"/>
        </w:rPr>
        <w:t>physical form</w:t>
      </w:r>
      <w:r w:rsidRPr="00405515">
        <w:rPr>
          <w:rFonts w:asciiTheme="minorHAnsi" w:hAnsiTheme="minorHAnsi" w:cstheme="minorHAnsi"/>
          <w:color w:val="000000"/>
        </w:rPr>
        <w:t xml:space="preserve"> (attached to the acceptance email)</w:t>
      </w:r>
      <w:r>
        <w:rPr>
          <w:rFonts w:asciiTheme="minorHAnsi" w:hAnsiTheme="minorHAnsi" w:cstheme="minorHAnsi"/>
          <w:color w:val="000000"/>
        </w:rPr>
        <w:t>.  The student must have a complete physical and provide documentation for all required immunizations.  This is to be turned in at the</w:t>
      </w:r>
      <w:r w:rsidRPr="00405515">
        <w:rPr>
          <w:rFonts w:asciiTheme="minorHAnsi" w:hAnsiTheme="minorHAnsi" w:cstheme="minorHAnsi"/>
          <w:color w:val="000000"/>
        </w:rPr>
        <w:t xml:space="preserve"> mandatory program orientation to be held in the summer.  </w:t>
      </w:r>
    </w:p>
    <w:p w:rsidR="007D796E" w:rsidRPr="007D796E" w:rsidRDefault="007D796E" w:rsidP="007D796E">
      <w:pPr>
        <w:pStyle w:val="ListParagraph"/>
        <w:numPr>
          <w:ilvl w:val="0"/>
          <w:numId w:val="28"/>
        </w:numPr>
        <w:spacing w:after="0" w:line="240" w:lineRule="auto"/>
        <w:rPr>
          <w:rFonts w:asciiTheme="minorHAnsi" w:hAnsiTheme="minorHAnsi" w:cstheme="minorHAnsi"/>
          <w:color w:val="000000"/>
        </w:rPr>
      </w:pPr>
      <w:r>
        <w:rPr>
          <w:rFonts w:asciiTheme="minorHAnsi" w:hAnsiTheme="minorHAnsi" w:cstheme="minorHAnsi"/>
          <w:color w:val="000000"/>
        </w:rPr>
        <w:t xml:space="preserve">Turn in </w:t>
      </w:r>
      <w:r w:rsidRPr="007D796E">
        <w:rPr>
          <w:rFonts w:asciiTheme="minorHAnsi" w:hAnsiTheme="minorHAnsi" w:cstheme="minorHAnsi"/>
          <w:color w:val="000000"/>
        </w:rPr>
        <w:t xml:space="preserve">a current American Heart Association </w:t>
      </w:r>
      <w:r w:rsidRPr="007D796E">
        <w:rPr>
          <w:rFonts w:asciiTheme="minorHAnsi" w:hAnsiTheme="minorHAnsi" w:cstheme="minorHAnsi"/>
          <w:i/>
          <w:color w:val="000000"/>
        </w:rPr>
        <w:t xml:space="preserve">BLS for the </w:t>
      </w:r>
      <w:r w:rsidRPr="007D796E">
        <w:rPr>
          <w:rFonts w:asciiTheme="minorHAnsi" w:hAnsiTheme="minorHAnsi" w:cstheme="minorHAnsi"/>
          <w:i/>
        </w:rPr>
        <w:t>Healthcare Provider</w:t>
      </w:r>
      <w:r w:rsidRPr="007D796E">
        <w:rPr>
          <w:rFonts w:asciiTheme="minorHAnsi" w:hAnsiTheme="minorHAnsi" w:cstheme="minorHAnsi"/>
        </w:rPr>
        <w:t xml:space="preserve"> card by the first week of the fall semester.  The card may not be more than 9 months old.  </w:t>
      </w:r>
    </w:p>
    <w:p w:rsidR="007D796E" w:rsidRPr="00A14CEB" w:rsidRDefault="007D796E" w:rsidP="007D796E">
      <w:pPr>
        <w:pStyle w:val="ListParagraph"/>
        <w:spacing w:after="0" w:line="240" w:lineRule="auto"/>
        <w:ind w:left="0"/>
        <w:rPr>
          <w:rFonts w:asciiTheme="minorHAnsi" w:hAnsiTheme="minorHAnsi" w:cstheme="minorHAnsi"/>
        </w:rPr>
      </w:pPr>
    </w:p>
    <w:p w:rsidR="007D796E" w:rsidRPr="00804761" w:rsidRDefault="007D796E" w:rsidP="007D796E">
      <w:pPr>
        <w:pStyle w:val="ListParagraph"/>
        <w:spacing w:after="0" w:line="240" w:lineRule="auto"/>
        <w:ind w:left="0"/>
        <w:rPr>
          <w:rFonts w:asciiTheme="minorHAnsi" w:hAnsiTheme="minorHAnsi" w:cstheme="minorHAnsi"/>
          <w:i/>
          <w:color w:val="000000"/>
        </w:rPr>
      </w:pPr>
      <w:r w:rsidRPr="00804761">
        <w:rPr>
          <w:rFonts w:asciiTheme="minorHAnsi" w:hAnsiTheme="minorHAnsi" w:cstheme="minorHAnsi"/>
          <w:i/>
        </w:rPr>
        <w:t>*An</w:t>
      </w:r>
      <w:r w:rsidRPr="00804761">
        <w:rPr>
          <w:rFonts w:asciiTheme="minorHAnsi" w:hAnsiTheme="minorHAnsi" w:cstheme="minorHAnsi"/>
          <w:i/>
          <w:color w:val="000000"/>
        </w:rPr>
        <w:t xml:space="preserve">y student who does not attend </w:t>
      </w:r>
      <w:r>
        <w:rPr>
          <w:rFonts w:asciiTheme="minorHAnsi" w:hAnsiTheme="minorHAnsi" w:cstheme="minorHAnsi"/>
          <w:i/>
          <w:color w:val="000000"/>
        </w:rPr>
        <w:t>the mandatory meeting, the orientation</w:t>
      </w:r>
      <w:r w:rsidRPr="00804761">
        <w:rPr>
          <w:rFonts w:asciiTheme="minorHAnsi" w:hAnsiTheme="minorHAnsi" w:cstheme="minorHAnsi"/>
          <w:i/>
          <w:color w:val="000000"/>
        </w:rPr>
        <w:t xml:space="preserve">, does not have their physical completed, or does not have their approved BLS card by the required dates will forfeit their spot in the program.  </w:t>
      </w:r>
    </w:p>
    <w:p w:rsidR="007D796E" w:rsidRDefault="007D796E" w:rsidP="00FE24C4">
      <w:pPr>
        <w:rPr>
          <w:rFonts w:asciiTheme="minorHAnsi" w:hAnsiTheme="minorHAnsi" w:cstheme="minorHAnsi"/>
          <w:sz w:val="22"/>
          <w:szCs w:val="22"/>
        </w:rPr>
      </w:pPr>
    </w:p>
    <w:p w:rsidR="007D796E" w:rsidRPr="007D796E" w:rsidRDefault="007D796E" w:rsidP="00FE24C4">
      <w:pPr>
        <w:rPr>
          <w:rFonts w:asciiTheme="minorHAnsi" w:hAnsiTheme="minorHAnsi" w:cstheme="minorHAnsi"/>
          <w:b/>
          <w:sz w:val="22"/>
          <w:szCs w:val="22"/>
        </w:rPr>
      </w:pPr>
      <w:r w:rsidRPr="007D796E">
        <w:rPr>
          <w:rFonts w:asciiTheme="minorHAnsi" w:hAnsiTheme="minorHAnsi" w:cstheme="minorHAnsi"/>
          <w:b/>
          <w:sz w:val="22"/>
          <w:szCs w:val="22"/>
        </w:rPr>
        <w:t>What if I am not accepted into the program?</w:t>
      </w:r>
    </w:p>
    <w:p w:rsidR="007D796E" w:rsidRDefault="007D796E" w:rsidP="00FE24C4">
      <w:pPr>
        <w:rPr>
          <w:rFonts w:asciiTheme="minorHAnsi" w:hAnsiTheme="minorHAnsi" w:cstheme="minorHAnsi"/>
          <w:sz w:val="22"/>
          <w:szCs w:val="22"/>
        </w:rPr>
      </w:pPr>
      <w:r>
        <w:rPr>
          <w:rFonts w:asciiTheme="minorHAnsi" w:hAnsiTheme="minorHAnsi" w:cstheme="minorHAnsi"/>
          <w:sz w:val="22"/>
          <w:szCs w:val="22"/>
        </w:rPr>
        <w:t>Not being selected does not mean you will not be a good RT, nor does it mean we do not want you in the program.  It just means other students scored higher than you the year you applied.  If RC is what you want to do as your profession, I would encourage you to reapply.  You should meet with the Program Chair to make a plan for scoring more points when you reapply.</w:t>
      </w:r>
    </w:p>
    <w:p w:rsidR="007D796E" w:rsidRDefault="007D796E" w:rsidP="00FE24C4">
      <w:pPr>
        <w:rPr>
          <w:rFonts w:asciiTheme="minorHAnsi" w:hAnsiTheme="minorHAnsi" w:cstheme="minorHAnsi"/>
          <w:sz w:val="22"/>
          <w:szCs w:val="22"/>
        </w:rPr>
      </w:pPr>
    </w:p>
    <w:p w:rsidR="009C3268" w:rsidRDefault="007D796E" w:rsidP="00FE24C4">
      <w:pPr>
        <w:rPr>
          <w:rFonts w:asciiTheme="minorHAnsi" w:hAnsiTheme="minorHAnsi" w:cstheme="minorHAnsi"/>
          <w:sz w:val="22"/>
          <w:szCs w:val="22"/>
        </w:rPr>
      </w:pPr>
      <w:r>
        <w:rPr>
          <w:rFonts w:asciiTheme="minorHAnsi" w:hAnsiTheme="minorHAnsi" w:cstheme="minorHAnsi"/>
          <w:sz w:val="22"/>
          <w:szCs w:val="22"/>
        </w:rPr>
        <w:t>Additionally, keep in mind that if a selected student drops before the program begins, I will offer their spot to the next person on the ranking list.</w:t>
      </w:r>
    </w:p>
    <w:p w:rsidR="009C3268" w:rsidRDefault="009C3268" w:rsidP="00FE24C4">
      <w:pPr>
        <w:rPr>
          <w:rFonts w:asciiTheme="minorHAnsi" w:hAnsiTheme="minorHAnsi" w:cstheme="minorHAnsi"/>
          <w:sz w:val="22"/>
          <w:szCs w:val="22"/>
        </w:rPr>
      </w:pPr>
    </w:p>
    <w:p w:rsidR="009C3268" w:rsidRPr="009C3268" w:rsidRDefault="009C3268" w:rsidP="00FE24C4">
      <w:pPr>
        <w:rPr>
          <w:rFonts w:asciiTheme="minorHAnsi" w:hAnsiTheme="minorHAnsi" w:cstheme="minorHAnsi"/>
          <w:b/>
          <w:sz w:val="22"/>
          <w:szCs w:val="22"/>
        </w:rPr>
      </w:pPr>
      <w:r w:rsidRPr="009C3268">
        <w:rPr>
          <w:rFonts w:asciiTheme="minorHAnsi" w:hAnsiTheme="minorHAnsi" w:cstheme="minorHAnsi"/>
          <w:b/>
          <w:sz w:val="22"/>
          <w:szCs w:val="22"/>
        </w:rPr>
        <w:t xml:space="preserve">If I took a “Pass/Fail” grade in a math or science course for </w:t>
      </w:r>
      <w:proofErr w:type="gramStart"/>
      <w:r w:rsidRPr="009C3268">
        <w:rPr>
          <w:rFonts w:asciiTheme="minorHAnsi" w:hAnsiTheme="minorHAnsi" w:cstheme="minorHAnsi"/>
          <w:b/>
          <w:sz w:val="22"/>
          <w:szCs w:val="22"/>
        </w:rPr>
        <w:t>Spring</w:t>
      </w:r>
      <w:proofErr w:type="gramEnd"/>
      <w:r w:rsidRPr="009C3268">
        <w:rPr>
          <w:rFonts w:asciiTheme="minorHAnsi" w:hAnsiTheme="minorHAnsi" w:cstheme="minorHAnsi"/>
          <w:b/>
          <w:sz w:val="22"/>
          <w:szCs w:val="22"/>
        </w:rPr>
        <w:t xml:space="preserve"> 2020, how is that counted toward my Math/Science GPA?</w:t>
      </w:r>
    </w:p>
    <w:p w:rsidR="009C3268" w:rsidRPr="009C3268" w:rsidRDefault="009C3268" w:rsidP="009C3268">
      <w:pPr>
        <w:rPr>
          <w:rFonts w:asciiTheme="minorHAnsi" w:hAnsiTheme="minorHAnsi" w:cstheme="minorHAnsi"/>
          <w:sz w:val="22"/>
          <w:szCs w:val="22"/>
        </w:rPr>
      </w:pPr>
      <w:r>
        <w:rPr>
          <w:rFonts w:asciiTheme="minorHAnsi" w:hAnsiTheme="minorHAnsi" w:cstheme="minorHAnsi"/>
          <w:sz w:val="22"/>
          <w:szCs w:val="22"/>
        </w:rPr>
        <w:t xml:space="preserve">In </w:t>
      </w:r>
      <w:proofErr w:type="gramStart"/>
      <w:r>
        <w:rPr>
          <w:rFonts w:asciiTheme="minorHAnsi" w:hAnsiTheme="minorHAnsi" w:cstheme="minorHAnsi"/>
          <w:sz w:val="22"/>
          <w:szCs w:val="22"/>
        </w:rPr>
        <w:t>Spring</w:t>
      </w:r>
      <w:proofErr w:type="gramEnd"/>
      <w:r>
        <w:rPr>
          <w:rFonts w:asciiTheme="minorHAnsi" w:hAnsiTheme="minorHAnsi" w:cstheme="minorHAnsi"/>
          <w:sz w:val="22"/>
          <w:szCs w:val="22"/>
        </w:rPr>
        <w:t xml:space="preserve"> 2020, the college gave </w:t>
      </w:r>
      <w:r w:rsidRPr="009C3268">
        <w:rPr>
          <w:rFonts w:asciiTheme="minorHAnsi" w:hAnsiTheme="minorHAnsi" w:cstheme="minorHAnsi"/>
          <w:sz w:val="22"/>
          <w:szCs w:val="22"/>
        </w:rPr>
        <w:t xml:space="preserve">the option for students to choose a "pass" or "fail" as their grade for Spring 20 courses. </w:t>
      </w:r>
      <w:r>
        <w:rPr>
          <w:rFonts w:asciiTheme="minorHAnsi" w:hAnsiTheme="minorHAnsi" w:cstheme="minorHAnsi"/>
          <w:sz w:val="22"/>
          <w:szCs w:val="22"/>
        </w:rPr>
        <w:t xml:space="preserve">  </w:t>
      </w:r>
      <w:r w:rsidRPr="009C3268">
        <w:rPr>
          <w:rFonts w:asciiTheme="minorHAnsi" w:hAnsiTheme="minorHAnsi" w:cstheme="minorHAnsi"/>
          <w:sz w:val="22"/>
          <w:szCs w:val="22"/>
        </w:rPr>
        <w:t>Students applying to a selective admission program who choose to take a Pass/Fail grade in a course us</w:t>
      </w:r>
      <w:bookmarkStart w:id="0" w:name="_GoBack"/>
      <w:bookmarkEnd w:id="0"/>
      <w:r w:rsidRPr="009C3268">
        <w:rPr>
          <w:rFonts w:asciiTheme="minorHAnsi" w:hAnsiTheme="minorHAnsi" w:cstheme="minorHAnsi"/>
          <w:sz w:val="22"/>
          <w:szCs w:val="22"/>
        </w:rPr>
        <w:t xml:space="preserve">ed to determine points for admission </w:t>
      </w:r>
      <w:proofErr w:type="gramStart"/>
      <w:r w:rsidRPr="009C3268">
        <w:rPr>
          <w:rFonts w:asciiTheme="minorHAnsi" w:hAnsiTheme="minorHAnsi" w:cstheme="minorHAnsi"/>
          <w:sz w:val="22"/>
          <w:szCs w:val="22"/>
        </w:rPr>
        <w:t>will</w:t>
      </w:r>
      <w:proofErr w:type="gramEnd"/>
      <w:r w:rsidRPr="009C3268">
        <w:rPr>
          <w:rFonts w:asciiTheme="minorHAnsi" w:hAnsiTheme="minorHAnsi" w:cstheme="minorHAnsi"/>
          <w:sz w:val="22"/>
          <w:szCs w:val="22"/>
        </w:rPr>
        <w:t xml:space="preserve"> receive the equivalent of the score given for a grade of C if they passed the course when points are calculated.</w:t>
      </w:r>
    </w:p>
    <w:p w:rsidR="00DB1D2A" w:rsidRDefault="00DB1D2A" w:rsidP="00FE24C4">
      <w:pPr>
        <w:rPr>
          <w:rFonts w:asciiTheme="minorHAnsi" w:hAnsiTheme="minorHAnsi" w:cstheme="minorHAnsi"/>
          <w:sz w:val="22"/>
          <w:szCs w:val="22"/>
        </w:rPr>
      </w:pPr>
      <w:r w:rsidRPr="00405515">
        <w:rPr>
          <w:rFonts w:asciiTheme="minorHAnsi" w:hAnsiTheme="minorHAnsi" w:cstheme="minorHAnsi"/>
          <w:sz w:val="22"/>
          <w:szCs w:val="22"/>
        </w:rPr>
        <w:br w:type="page"/>
      </w:r>
    </w:p>
    <w:p w:rsidR="00D66D30" w:rsidRPr="001A568B" w:rsidRDefault="00D66D30" w:rsidP="00FE24C4">
      <w:pPr>
        <w:pStyle w:val="Heading2"/>
        <w:spacing w:before="0" w:beforeAutospacing="0" w:after="0" w:afterAutospacing="0"/>
        <w:ind w:left="5925" w:right="-374"/>
        <w:rPr>
          <w:rFonts w:asciiTheme="minorHAnsi" w:hAnsiTheme="minorHAnsi" w:cstheme="minorHAnsi"/>
          <w:sz w:val="32"/>
          <w:szCs w:val="32"/>
        </w:rPr>
      </w:pPr>
      <w:r w:rsidRPr="001A568B">
        <w:rPr>
          <w:rFonts w:asciiTheme="minorHAnsi" w:hAnsiTheme="minorHAnsi" w:cstheme="minorHAnsi"/>
          <w:noProof/>
          <w:color w:val="FF0000"/>
          <w:sz w:val="32"/>
          <w:szCs w:val="32"/>
        </w:rPr>
        <w:lastRenderedPageBreak/>
        <w:drawing>
          <wp:anchor distT="36576" distB="36576" distL="36576" distR="36576" simplePos="0" relativeHeight="251661824" behindDoc="0" locked="0" layoutInCell="1" allowOverlap="1" wp14:anchorId="59C0B62E" wp14:editId="5119DE7F">
            <wp:simplePos x="0" y="0"/>
            <wp:positionH relativeFrom="column">
              <wp:posOffset>135890</wp:posOffset>
            </wp:positionH>
            <wp:positionV relativeFrom="paragraph">
              <wp:posOffset>38735</wp:posOffset>
            </wp:positionV>
            <wp:extent cx="1927225" cy="4946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27225" cy="494665"/>
                    </a:xfrm>
                    <a:prstGeom prst="rect">
                      <a:avLst/>
                    </a:prstGeom>
                    <a:noFill/>
                    <a:ln>
                      <a:noFill/>
                    </a:ln>
                    <a:effectLst/>
                  </pic:spPr>
                </pic:pic>
              </a:graphicData>
            </a:graphic>
          </wp:anchor>
        </w:drawing>
      </w:r>
      <w:r w:rsidRPr="001A568B">
        <w:rPr>
          <w:rFonts w:asciiTheme="minorHAnsi" w:hAnsiTheme="minorHAnsi" w:cstheme="minorHAnsi"/>
          <w:sz w:val="32"/>
          <w:szCs w:val="32"/>
        </w:rPr>
        <w:t xml:space="preserve">Application Coversheet                                            Respiratory Care Program </w:t>
      </w:r>
      <w:r w:rsidR="007034A2">
        <w:rPr>
          <w:rFonts w:asciiTheme="minorHAnsi" w:hAnsiTheme="minorHAnsi" w:cstheme="minorHAnsi"/>
          <w:sz w:val="32"/>
          <w:szCs w:val="32"/>
        </w:rPr>
        <w:t>2021</w:t>
      </w:r>
    </w:p>
    <w:p w:rsidR="00D66D30" w:rsidRPr="00405515" w:rsidRDefault="00D66D30" w:rsidP="00FE24C4">
      <w:pPr>
        <w:pStyle w:val="Heading2"/>
        <w:spacing w:before="0" w:beforeAutospacing="0" w:after="0" w:afterAutospacing="0"/>
        <w:ind w:left="180"/>
        <w:rPr>
          <w:rFonts w:asciiTheme="minorHAnsi" w:hAnsiTheme="minorHAnsi" w:cstheme="minorHAnsi"/>
          <w:sz w:val="22"/>
          <w:szCs w:val="22"/>
        </w:rPr>
      </w:pPr>
    </w:p>
    <w:p w:rsidR="00C43170" w:rsidRDefault="00C43170" w:rsidP="00FE24C4">
      <w:pPr>
        <w:pStyle w:val="Heading2"/>
        <w:spacing w:before="0" w:beforeAutospacing="0" w:after="0" w:afterAutospacing="0"/>
        <w:ind w:left="180"/>
        <w:rPr>
          <w:rFonts w:asciiTheme="minorHAnsi" w:hAnsiTheme="minorHAnsi" w:cstheme="minorHAnsi"/>
          <w:b w:val="0"/>
          <w:sz w:val="22"/>
          <w:szCs w:val="22"/>
        </w:rPr>
      </w:pPr>
      <w:r w:rsidRPr="00405515">
        <w:rPr>
          <w:rFonts w:asciiTheme="minorHAnsi" w:hAnsiTheme="minorHAnsi" w:cstheme="minorHAnsi"/>
          <w:noProof/>
          <w:sz w:val="22"/>
          <w:szCs w:val="22"/>
        </w:rPr>
        <mc:AlternateContent>
          <mc:Choice Requires="wps">
            <w:drawing>
              <wp:anchor distT="4294967295" distB="4294967295" distL="114300" distR="114300" simplePos="0" relativeHeight="251662848" behindDoc="0" locked="0" layoutInCell="1" allowOverlap="1" wp14:anchorId="1B346D46" wp14:editId="4550E69A">
                <wp:simplePos x="0" y="0"/>
                <wp:positionH relativeFrom="column">
                  <wp:posOffset>28575</wp:posOffset>
                </wp:positionH>
                <wp:positionV relativeFrom="paragraph">
                  <wp:posOffset>134620</wp:posOffset>
                </wp:positionV>
                <wp:extent cx="6705600" cy="0"/>
                <wp:effectExtent l="0" t="38100" r="19050" b="57150"/>
                <wp:wrapNone/>
                <wp:docPr id="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18DB77" id="_x0000_t32" coordsize="21600,21600" o:spt="32" o:oned="t" path="m,l21600,21600e" filled="f">
                <v:path arrowok="t" fillok="f" o:connecttype="none"/>
                <o:lock v:ext="edit" shapetype="t"/>
              </v:shapetype>
              <v:shape id="AutoShape 29" o:spid="_x0000_s1026" type="#_x0000_t32" style="position:absolute;margin-left:2.25pt;margin-top:10.6pt;width:528pt;height:0;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lDYHgIAAD0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" strokeweight="7pt"/>
            </w:pict>
          </mc:Fallback>
        </mc:AlternateContent>
      </w:r>
    </w:p>
    <w:p w:rsidR="001056E9" w:rsidRDefault="001056E9" w:rsidP="001056E9">
      <w:pPr>
        <w:pStyle w:val="Heading2"/>
        <w:spacing w:before="0" w:beforeAutospacing="0" w:after="0" w:afterAutospacing="0"/>
        <w:ind w:left="180"/>
        <w:rPr>
          <w:rFonts w:asciiTheme="minorHAnsi" w:hAnsiTheme="minorHAnsi" w:cstheme="minorHAnsi"/>
          <w:b w:val="0"/>
          <w:sz w:val="22"/>
          <w:szCs w:val="22"/>
        </w:rPr>
      </w:pPr>
    </w:p>
    <w:p w:rsidR="00D66D30" w:rsidRPr="00405515" w:rsidRDefault="001056E9" w:rsidP="001056E9">
      <w:pPr>
        <w:pStyle w:val="Heading2"/>
        <w:spacing w:before="0" w:beforeAutospacing="0" w:after="0" w:afterAutospacing="0"/>
        <w:ind w:left="180"/>
        <w:rPr>
          <w:rFonts w:asciiTheme="minorHAnsi" w:hAnsiTheme="minorHAnsi" w:cstheme="minorHAnsi"/>
          <w:b w:val="0"/>
          <w:sz w:val="22"/>
          <w:szCs w:val="22"/>
        </w:rPr>
      </w:pPr>
      <w:r>
        <w:rPr>
          <w:rFonts w:asciiTheme="minorHAnsi" w:hAnsiTheme="minorHAnsi" w:cstheme="minorHAnsi"/>
          <w:b w:val="0"/>
          <w:sz w:val="22"/>
          <w:szCs w:val="22"/>
        </w:rPr>
        <w:t xml:space="preserve">All forms must be complete.  </w:t>
      </w:r>
      <w:r w:rsidR="00D66D30" w:rsidRPr="00C43170">
        <w:rPr>
          <w:rFonts w:asciiTheme="minorHAnsi" w:hAnsiTheme="minorHAnsi" w:cstheme="minorHAnsi"/>
          <w:b w:val="0"/>
          <w:sz w:val="22"/>
          <w:szCs w:val="22"/>
        </w:rPr>
        <w:t>S</w:t>
      </w:r>
      <w:r w:rsidR="000A653B">
        <w:rPr>
          <w:rFonts w:asciiTheme="minorHAnsi" w:hAnsiTheme="minorHAnsi" w:cstheme="minorHAnsi"/>
          <w:b w:val="0"/>
          <w:sz w:val="22"/>
          <w:szCs w:val="22"/>
        </w:rPr>
        <w:t xml:space="preserve">ubmit your </w:t>
      </w:r>
      <w:r>
        <w:rPr>
          <w:rFonts w:asciiTheme="minorHAnsi" w:hAnsiTheme="minorHAnsi" w:cstheme="minorHAnsi"/>
          <w:b w:val="0"/>
          <w:sz w:val="22"/>
          <w:szCs w:val="22"/>
        </w:rPr>
        <w:t>application packet</w:t>
      </w:r>
      <w:r w:rsidR="000A653B">
        <w:rPr>
          <w:rFonts w:asciiTheme="minorHAnsi" w:hAnsiTheme="minorHAnsi" w:cstheme="minorHAnsi"/>
          <w:b w:val="0"/>
          <w:sz w:val="22"/>
          <w:szCs w:val="22"/>
        </w:rPr>
        <w:t xml:space="preserve"> in a large</w:t>
      </w:r>
      <w:r w:rsidR="00D66D30" w:rsidRPr="00405515">
        <w:rPr>
          <w:rFonts w:asciiTheme="minorHAnsi" w:hAnsiTheme="minorHAnsi" w:cstheme="minorHAnsi"/>
          <w:b w:val="0"/>
          <w:sz w:val="22"/>
          <w:szCs w:val="22"/>
        </w:rPr>
        <w:t xml:space="preserve"> envelope to the office staff in room 312 HPB </w:t>
      </w:r>
      <w:r w:rsidR="00C43170">
        <w:rPr>
          <w:rFonts w:asciiTheme="minorHAnsi" w:hAnsiTheme="minorHAnsi" w:cstheme="minorHAnsi"/>
          <w:b w:val="0"/>
          <w:sz w:val="22"/>
          <w:szCs w:val="22"/>
        </w:rPr>
        <w:t xml:space="preserve">during the application period, which ends February </w:t>
      </w:r>
      <w:r w:rsidR="00035E36">
        <w:rPr>
          <w:rFonts w:asciiTheme="minorHAnsi" w:hAnsiTheme="minorHAnsi" w:cstheme="minorHAnsi"/>
          <w:b w:val="0"/>
          <w:sz w:val="22"/>
          <w:szCs w:val="22"/>
        </w:rPr>
        <w:t>2</w:t>
      </w:r>
      <w:r w:rsidR="00C43170">
        <w:rPr>
          <w:rFonts w:asciiTheme="minorHAnsi" w:hAnsiTheme="minorHAnsi" w:cstheme="minorHAnsi"/>
          <w:b w:val="0"/>
          <w:sz w:val="22"/>
          <w:szCs w:val="22"/>
        </w:rPr>
        <w:t>5</w:t>
      </w:r>
      <w:r w:rsidR="00C43170" w:rsidRPr="00C43170">
        <w:rPr>
          <w:rFonts w:asciiTheme="minorHAnsi" w:hAnsiTheme="minorHAnsi" w:cstheme="minorHAnsi"/>
          <w:b w:val="0"/>
          <w:sz w:val="22"/>
          <w:szCs w:val="22"/>
          <w:vertAlign w:val="superscript"/>
        </w:rPr>
        <w:t>th</w:t>
      </w:r>
      <w:r w:rsidR="00C43170">
        <w:rPr>
          <w:rFonts w:asciiTheme="minorHAnsi" w:hAnsiTheme="minorHAnsi" w:cstheme="minorHAnsi"/>
          <w:b w:val="0"/>
          <w:sz w:val="22"/>
          <w:szCs w:val="22"/>
        </w:rPr>
        <w:t xml:space="preserve"> of each year</w:t>
      </w:r>
      <w:r w:rsidR="00D66D30" w:rsidRPr="00405515">
        <w:rPr>
          <w:rFonts w:asciiTheme="minorHAnsi" w:hAnsiTheme="minorHAnsi" w:cstheme="minorHAnsi"/>
          <w:b w:val="0"/>
          <w:sz w:val="22"/>
          <w:szCs w:val="22"/>
        </w:rPr>
        <w:t xml:space="preserve">.  Applications will not be accepted after </w:t>
      </w:r>
      <w:r w:rsidR="00E928F2">
        <w:rPr>
          <w:rFonts w:asciiTheme="minorHAnsi" w:hAnsiTheme="minorHAnsi" w:cstheme="minorHAnsi"/>
          <w:b w:val="0"/>
          <w:sz w:val="22"/>
          <w:szCs w:val="22"/>
        </w:rPr>
        <w:t>the deadline</w:t>
      </w:r>
      <w:r w:rsidR="00616279" w:rsidRPr="00405515">
        <w:rPr>
          <w:rFonts w:asciiTheme="minorHAnsi" w:hAnsiTheme="minorHAnsi" w:cstheme="minorHAnsi"/>
          <w:b w:val="0"/>
          <w:color w:val="FF0000"/>
          <w:sz w:val="22"/>
          <w:szCs w:val="22"/>
        </w:rPr>
        <w:t xml:space="preserve">. </w:t>
      </w:r>
      <w:r w:rsidR="00D66D30" w:rsidRPr="00405515">
        <w:rPr>
          <w:rFonts w:asciiTheme="minorHAnsi" w:hAnsiTheme="minorHAnsi" w:cstheme="minorHAnsi"/>
          <w:b w:val="0"/>
          <w:sz w:val="22"/>
          <w:szCs w:val="22"/>
        </w:rPr>
        <w:t xml:space="preserve"> Be sure to include your name on the envelope and address it to the </w:t>
      </w:r>
      <w:r w:rsidR="00D66D30" w:rsidRPr="001056E9">
        <w:rPr>
          <w:rFonts w:asciiTheme="minorHAnsi" w:hAnsiTheme="minorHAnsi" w:cstheme="minorHAnsi"/>
          <w:b w:val="0"/>
          <w:sz w:val="22"/>
          <w:szCs w:val="22"/>
        </w:rPr>
        <w:t>att</w:t>
      </w:r>
      <w:r w:rsidRPr="001056E9">
        <w:rPr>
          <w:rFonts w:asciiTheme="minorHAnsi" w:hAnsiTheme="minorHAnsi" w:cstheme="minorHAnsi"/>
          <w:b w:val="0"/>
          <w:sz w:val="22"/>
          <w:szCs w:val="22"/>
        </w:rPr>
        <w:t>entio</w:t>
      </w:r>
      <w:r w:rsidR="00D66D30" w:rsidRPr="001056E9">
        <w:rPr>
          <w:rFonts w:asciiTheme="minorHAnsi" w:hAnsiTheme="minorHAnsi" w:cstheme="minorHAnsi"/>
          <w:b w:val="0"/>
          <w:sz w:val="22"/>
          <w:szCs w:val="22"/>
        </w:rPr>
        <w:t>n of:</w:t>
      </w:r>
      <w:r w:rsidR="00D66D30" w:rsidRPr="00405515">
        <w:rPr>
          <w:rFonts w:asciiTheme="minorHAnsi" w:hAnsiTheme="minorHAnsi" w:cstheme="minorHAnsi"/>
          <w:b w:val="0"/>
          <w:i/>
          <w:sz w:val="22"/>
          <w:szCs w:val="22"/>
        </w:rPr>
        <w:t xml:space="preserve"> </w:t>
      </w:r>
      <w:r w:rsidR="008670F4" w:rsidRPr="00405515">
        <w:rPr>
          <w:rFonts w:asciiTheme="minorHAnsi" w:hAnsiTheme="minorHAnsi" w:cstheme="minorHAnsi"/>
          <w:b w:val="0"/>
          <w:i/>
          <w:sz w:val="22"/>
          <w:szCs w:val="22"/>
        </w:rPr>
        <w:t>Mike Chaney</w:t>
      </w:r>
      <w:r>
        <w:rPr>
          <w:rFonts w:asciiTheme="minorHAnsi" w:hAnsiTheme="minorHAnsi" w:cstheme="minorHAnsi"/>
          <w:b w:val="0"/>
          <w:sz w:val="22"/>
          <w:szCs w:val="22"/>
        </w:rPr>
        <w:t xml:space="preserve">.  </w:t>
      </w:r>
      <w:r w:rsidR="00C43170">
        <w:rPr>
          <w:rFonts w:asciiTheme="minorHAnsi" w:hAnsiTheme="minorHAnsi" w:cstheme="minorHAnsi"/>
          <w:b w:val="0"/>
          <w:sz w:val="22"/>
          <w:szCs w:val="22"/>
        </w:rPr>
        <w:t>Obtain</w:t>
      </w:r>
      <w:r w:rsidR="00D66D30" w:rsidRPr="00405515">
        <w:rPr>
          <w:rFonts w:asciiTheme="minorHAnsi" w:hAnsiTheme="minorHAnsi" w:cstheme="minorHAnsi"/>
          <w:b w:val="0"/>
          <w:sz w:val="22"/>
          <w:szCs w:val="22"/>
        </w:rPr>
        <w:t xml:space="preserve"> a receipt from the front office staff and keep copies of all your documents. Once your </w:t>
      </w:r>
      <w:r>
        <w:rPr>
          <w:rFonts w:asciiTheme="minorHAnsi" w:hAnsiTheme="minorHAnsi" w:cstheme="minorHAnsi"/>
          <w:b w:val="0"/>
          <w:sz w:val="22"/>
          <w:szCs w:val="22"/>
        </w:rPr>
        <w:t>application packet</w:t>
      </w:r>
      <w:r w:rsidR="00D66D30" w:rsidRPr="00405515">
        <w:rPr>
          <w:rFonts w:asciiTheme="minorHAnsi" w:hAnsiTheme="minorHAnsi" w:cstheme="minorHAnsi"/>
          <w:b w:val="0"/>
          <w:sz w:val="22"/>
          <w:szCs w:val="22"/>
        </w:rPr>
        <w:t xml:space="preserve"> </w:t>
      </w:r>
      <w:r>
        <w:rPr>
          <w:rFonts w:asciiTheme="minorHAnsi" w:hAnsiTheme="minorHAnsi" w:cstheme="minorHAnsi"/>
          <w:b w:val="0"/>
          <w:sz w:val="22"/>
          <w:szCs w:val="22"/>
        </w:rPr>
        <w:t xml:space="preserve">is </w:t>
      </w:r>
      <w:r w:rsidR="00D66D30" w:rsidRPr="00405515">
        <w:rPr>
          <w:rFonts w:asciiTheme="minorHAnsi" w:hAnsiTheme="minorHAnsi" w:cstheme="minorHAnsi"/>
          <w:b w:val="0"/>
          <w:sz w:val="22"/>
          <w:szCs w:val="22"/>
        </w:rPr>
        <w:t>received by the program chair, you will receive a confirmation email to your</w:t>
      </w:r>
      <w:r>
        <w:rPr>
          <w:rFonts w:asciiTheme="minorHAnsi" w:hAnsiTheme="minorHAnsi" w:cstheme="minorHAnsi"/>
          <w:b w:val="0"/>
          <w:sz w:val="22"/>
          <w:szCs w:val="22"/>
        </w:rPr>
        <w:t xml:space="preserve"> Cincinnati State email account, usually within 24 hours.  </w:t>
      </w:r>
    </w:p>
    <w:p w:rsidR="00E166F4" w:rsidRDefault="00E166F4" w:rsidP="00E166F4">
      <w:pPr>
        <w:pStyle w:val="Heading2"/>
        <w:spacing w:before="0" w:beforeAutospacing="0" w:after="0" w:afterAutospacing="0"/>
        <w:rPr>
          <w:rFonts w:asciiTheme="minorHAnsi" w:hAnsiTheme="minorHAnsi" w:cstheme="minorHAnsi"/>
          <w:b w:val="0"/>
          <w:sz w:val="22"/>
          <w:szCs w:val="22"/>
        </w:rPr>
      </w:pPr>
    </w:p>
    <w:tbl>
      <w:tblPr>
        <w:tblStyle w:val="TableGrid"/>
        <w:tblW w:w="0" w:type="auto"/>
        <w:tblLook w:val="04A0" w:firstRow="1" w:lastRow="0" w:firstColumn="1" w:lastColumn="0" w:noHBand="0" w:noVBand="1"/>
      </w:tblPr>
      <w:tblGrid>
        <w:gridCol w:w="2875"/>
        <w:gridCol w:w="6821"/>
      </w:tblGrid>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Full Name</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tc>
      </w:tr>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Previous or preferred names</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tc>
      </w:tr>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Address </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92755C" w:rsidRDefault="0092755C"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tc>
      </w:tr>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Home phone</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tc>
      </w:tr>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Cell phone</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tc>
      </w:tr>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Student ID</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1056E9" w:rsidP="00E166F4">
            <w:pPr>
              <w:pStyle w:val="Heading2"/>
              <w:spacing w:before="0" w:beforeAutospacing="0" w:after="0" w:afterAutospacing="0"/>
              <w:rPr>
                <w:rFonts w:asciiTheme="minorHAnsi" w:hAnsiTheme="minorHAnsi" w:cstheme="minorHAnsi"/>
                <w:b w:val="0"/>
                <w:sz w:val="22"/>
                <w:szCs w:val="22"/>
              </w:rPr>
            </w:pPr>
          </w:p>
        </w:tc>
      </w:tr>
      <w:tr w:rsidR="001056E9" w:rsidTr="001056E9">
        <w:tc>
          <w:tcPr>
            <w:tcW w:w="2875"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College email</w:t>
            </w:r>
          </w:p>
        </w:tc>
        <w:tc>
          <w:tcPr>
            <w:tcW w:w="6821" w:type="dxa"/>
          </w:tcPr>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1056E9" w:rsidRDefault="0092755C" w:rsidP="00E166F4">
            <w:pPr>
              <w:pStyle w:val="Heading2"/>
              <w:spacing w:before="0" w:beforeAutospacing="0" w:after="0" w:afterAutospacing="0"/>
              <w:rPr>
                <w:rFonts w:asciiTheme="minorHAnsi" w:hAnsiTheme="minorHAnsi" w:cstheme="minorHAnsi"/>
                <w:b w:val="0"/>
                <w:sz w:val="22"/>
                <w:szCs w:val="22"/>
              </w:rPr>
            </w:pPr>
            <w:r>
              <w:rPr>
                <w:rFonts w:asciiTheme="minorHAnsi" w:hAnsiTheme="minorHAnsi" w:cstheme="minorHAnsi"/>
                <w:b w:val="0"/>
                <w:sz w:val="22"/>
                <w:szCs w:val="22"/>
              </w:rPr>
              <w:t xml:space="preserve">                                                                   @cincinnatistate.edu</w:t>
            </w:r>
          </w:p>
        </w:tc>
      </w:tr>
    </w:tbl>
    <w:p w:rsidR="001056E9" w:rsidRDefault="001056E9" w:rsidP="00E166F4">
      <w:pPr>
        <w:pStyle w:val="Heading2"/>
        <w:spacing w:before="0" w:beforeAutospacing="0" w:after="0" w:afterAutospacing="0"/>
        <w:rPr>
          <w:rFonts w:asciiTheme="minorHAnsi" w:hAnsiTheme="minorHAnsi" w:cstheme="minorHAnsi"/>
          <w:b w:val="0"/>
          <w:sz w:val="22"/>
          <w:szCs w:val="22"/>
        </w:rPr>
      </w:pPr>
    </w:p>
    <w:p w:rsidR="00E166F4" w:rsidRDefault="00D66D30" w:rsidP="00E166F4">
      <w:pPr>
        <w:pStyle w:val="Heading2"/>
        <w:spacing w:before="0" w:beforeAutospacing="0" w:after="0" w:afterAutospacing="0"/>
        <w:ind w:hanging="90"/>
        <w:rPr>
          <w:rFonts w:asciiTheme="minorHAnsi" w:hAnsiTheme="minorHAnsi" w:cstheme="minorHAnsi"/>
          <w:b w:val="0"/>
          <w:i/>
          <w:sz w:val="22"/>
          <w:szCs w:val="22"/>
        </w:rPr>
      </w:pP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r w:rsidRPr="00405515">
        <w:rPr>
          <w:rFonts w:asciiTheme="minorHAnsi" w:hAnsiTheme="minorHAnsi" w:cstheme="minorHAnsi"/>
          <w:b w:val="0"/>
          <w:i/>
          <w:sz w:val="22"/>
          <w:szCs w:val="22"/>
        </w:rPr>
        <w:tab/>
      </w:r>
    </w:p>
    <w:p w:rsidR="00D66D30" w:rsidRPr="00E928F2" w:rsidRDefault="00D66D30" w:rsidP="0092755C">
      <w:pPr>
        <w:pStyle w:val="Heading2"/>
        <w:spacing w:before="0" w:beforeAutospacing="0" w:after="0" w:afterAutospacing="0"/>
        <w:ind w:left="720"/>
        <w:rPr>
          <w:rFonts w:asciiTheme="minorHAnsi" w:hAnsiTheme="minorHAnsi" w:cstheme="minorHAnsi"/>
          <w:b w:val="0"/>
          <w:sz w:val="22"/>
          <w:szCs w:val="22"/>
        </w:rPr>
      </w:pPr>
      <w:r w:rsidRPr="00405515">
        <w:rPr>
          <w:rFonts w:asciiTheme="minorHAnsi" w:hAnsiTheme="minorHAnsi" w:cstheme="minorHAnsi"/>
          <w:b w:val="0"/>
          <w:i/>
          <w:sz w:val="22"/>
          <w:szCs w:val="22"/>
        </w:rPr>
        <w:t>I certify that all information submitted in the admission process</w:t>
      </w:r>
      <w:r w:rsidR="0092755C">
        <w:rPr>
          <w:rFonts w:asciiTheme="minorHAnsi" w:hAnsiTheme="minorHAnsi" w:cstheme="minorHAnsi"/>
          <w:b w:val="0"/>
          <w:i/>
          <w:sz w:val="22"/>
          <w:szCs w:val="22"/>
        </w:rPr>
        <w:t xml:space="preserve">, </w:t>
      </w:r>
      <w:r w:rsidR="0092755C" w:rsidRPr="00405515">
        <w:rPr>
          <w:rFonts w:asciiTheme="minorHAnsi" w:hAnsiTheme="minorHAnsi" w:cstheme="minorHAnsi"/>
          <w:b w:val="0"/>
          <w:i/>
          <w:sz w:val="22"/>
          <w:szCs w:val="22"/>
        </w:rPr>
        <w:t>including</w:t>
      </w:r>
      <w:r w:rsidRPr="00405515">
        <w:rPr>
          <w:rFonts w:asciiTheme="minorHAnsi" w:hAnsiTheme="minorHAnsi" w:cstheme="minorHAnsi"/>
          <w:b w:val="0"/>
          <w:i/>
          <w:sz w:val="22"/>
          <w:szCs w:val="22"/>
        </w:rPr>
        <w:t xml:space="preserve"> the </w:t>
      </w:r>
      <w:r w:rsidR="0092755C">
        <w:rPr>
          <w:rFonts w:asciiTheme="minorHAnsi" w:hAnsiTheme="minorHAnsi" w:cstheme="minorHAnsi"/>
          <w:b w:val="0"/>
          <w:i/>
          <w:sz w:val="22"/>
          <w:szCs w:val="22"/>
        </w:rPr>
        <w:t>application</w:t>
      </w:r>
      <w:r w:rsidRPr="00405515">
        <w:rPr>
          <w:rFonts w:asciiTheme="minorHAnsi" w:hAnsiTheme="minorHAnsi" w:cstheme="minorHAnsi"/>
          <w:b w:val="0"/>
          <w:i/>
          <w:sz w:val="22"/>
          <w:szCs w:val="22"/>
        </w:rPr>
        <w:t xml:space="preserve"> is factually true and honestly presented. I understand that these documents will become the property of the institution and will not be returned to me.</w:t>
      </w:r>
    </w:p>
    <w:p w:rsidR="00E928F2" w:rsidRPr="00405515" w:rsidRDefault="00E928F2" w:rsidP="00C43170">
      <w:pPr>
        <w:pStyle w:val="Heading2"/>
        <w:spacing w:before="0" w:beforeAutospacing="0" w:after="0" w:afterAutospacing="0"/>
        <w:ind w:left="720"/>
        <w:rPr>
          <w:rFonts w:asciiTheme="minorHAnsi" w:hAnsiTheme="minorHAnsi" w:cstheme="minorHAnsi"/>
          <w:b w:val="0"/>
          <w:sz w:val="22"/>
          <w:szCs w:val="22"/>
        </w:rPr>
      </w:pPr>
    </w:p>
    <w:p w:rsidR="00D66D30" w:rsidRPr="00405515" w:rsidRDefault="00D66D30" w:rsidP="00FE24C4">
      <w:pPr>
        <w:pStyle w:val="Heading2"/>
        <w:spacing w:before="0" w:beforeAutospacing="0" w:after="0" w:afterAutospacing="0"/>
        <w:contextualSpacing/>
        <w:rPr>
          <w:rFonts w:asciiTheme="minorHAnsi" w:hAnsiTheme="minorHAnsi" w:cstheme="minorHAnsi"/>
          <w:b w:val="0"/>
          <w:i/>
          <w:sz w:val="22"/>
          <w:szCs w:val="22"/>
        </w:rPr>
      </w:pPr>
      <w:r w:rsidRPr="00405515">
        <w:rPr>
          <w:rFonts w:asciiTheme="minorHAnsi" w:hAnsiTheme="minorHAnsi" w:cstheme="minorHAnsi"/>
          <w:b w:val="0"/>
          <w:i/>
          <w:sz w:val="22"/>
          <w:szCs w:val="22"/>
        </w:rPr>
        <w:t>Signature _______________________</w:t>
      </w:r>
      <w:r w:rsidR="00A14CEB">
        <w:rPr>
          <w:rFonts w:asciiTheme="minorHAnsi" w:hAnsiTheme="minorHAnsi" w:cstheme="minorHAnsi"/>
          <w:b w:val="0"/>
          <w:i/>
          <w:sz w:val="22"/>
          <w:szCs w:val="22"/>
        </w:rPr>
        <w:t>________________</w:t>
      </w:r>
      <w:r w:rsidRPr="00405515">
        <w:rPr>
          <w:rFonts w:asciiTheme="minorHAnsi" w:hAnsiTheme="minorHAnsi" w:cstheme="minorHAnsi"/>
          <w:b w:val="0"/>
          <w:i/>
          <w:sz w:val="22"/>
          <w:szCs w:val="22"/>
        </w:rPr>
        <w:t>______Date______________________________</w:t>
      </w:r>
    </w:p>
    <w:p w:rsidR="00D66D30" w:rsidRDefault="00D66D3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C43170" w:rsidRDefault="00C43170" w:rsidP="00FE24C4">
      <w:pPr>
        <w:pStyle w:val="Heading2"/>
        <w:spacing w:before="0" w:beforeAutospacing="0" w:after="0" w:afterAutospacing="0"/>
        <w:rPr>
          <w:rFonts w:asciiTheme="minorHAnsi" w:hAnsiTheme="minorHAnsi" w:cstheme="minorHAnsi"/>
          <w:color w:val="FF0000"/>
          <w:sz w:val="22"/>
          <w:szCs w:val="22"/>
        </w:rPr>
      </w:pPr>
    </w:p>
    <w:p w:rsidR="00A87896" w:rsidRDefault="00A87896" w:rsidP="00FE24C4">
      <w:pPr>
        <w:pStyle w:val="Heading2"/>
        <w:spacing w:before="0" w:beforeAutospacing="0" w:after="0" w:afterAutospacing="0"/>
        <w:rPr>
          <w:rFonts w:asciiTheme="minorHAnsi" w:hAnsiTheme="minorHAnsi" w:cstheme="minorHAnsi"/>
          <w:color w:val="FF0000"/>
          <w:sz w:val="22"/>
          <w:szCs w:val="22"/>
        </w:rPr>
      </w:pPr>
    </w:p>
    <w:p w:rsidR="001056E9" w:rsidRDefault="001056E9" w:rsidP="00FE24C4">
      <w:pPr>
        <w:pStyle w:val="Heading2"/>
        <w:spacing w:before="0" w:beforeAutospacing="0" w:after="0" w:afterAutospacing="0"/>
        <w:rPr>
          <w:rFonts w:asciiTheme="minorHAnsi" w:hAnsiTheme="minorHAnsi" w:cstheme="minorHAnsi"/>
          <w:color w:val="FF0000"/>
          <w:sz w:val="22"/>
          <w:szCs w:val="22"/>
        </w:rPr>
      </w:pPr>
    </w:p>
    <w:p w:rsidR="001056E9" w:rsidRDefault="001056E9" w:rsidP="00FE24C4">
      <w:pPr>
        <w:pStyle w:val="Heading2"/>
        <w:spacing w:before="0" w:beforeAutospacing="0" w:after="0" w:afterAutospacing="0"/>
        <w:rPr>
          <w:rFonts w:asciiTheme="minorHAnsi" w:hAnsiTheme="minorHAnsi" w:cstheme="minorHAnsi"/>
          <w:color w:val="FF0000"/>
          <w:sz w:val="22"/>
          <w:szCs w:val="22"/>
        </w:rPr>
      </w:pPr>
    </w:p>
    <w:p w:rsidR="001056E9" w:rsidRDefault="001056E9" w:rsidP="00FE24C4">
      <w:pPr>
        <w:pStyle w:val="Heading2"/>
        <w:spacing w:before="0" w:beforeAutospacing="0" w:after="0" w:afterAutospacing="0"/>
        <w:rPr>
          <w:rFonts w:asciiTheme="minorHAnsi" w:hAnsiTheme="minorHAnsi" w:cstheme="minorHAnsi"/>
          <w:color w:val="FF0000"/>
          <w:sz w:val="22"/>
          <w:szCs w:val="22"/>
        </w:rPr>
      </w:pPr>
    </w:p>
    <w:p w:rsidR="001056E9" w:rsidRDefault="001056E9" w:rsidP="00FE24C4">
      <w:pPr>
        <w:pStyle w:val="Heading2"/>
        <w:spacing w:before="0" w:beforeAutospacing="0" w:after="0" w:afterAutospacing="0"/>
        <w:rPr>
          <w:rFonts w:asciiTheme="minorHAnsi" w:hAnsiTheme="minorHAnsi" w:cstheme="minorHAnsi"/>
          <w:color w:val="FF0000"/>
          <w:sz w:val="22"/>
          <w:szCs w:val="22"/>
        </w:rPr>
      </w:pPr>
    </w:p>
    <w:p w:rsidR="00C43170" w:rsidRPr="00405515" w:rsidRDefault="00C43170" w:rsidP="00FE24C4">
      <w:pPr>
        <w:pStyle w:val="Heading2"/>
        <w:spacing w:before="0" w:beforeAutospacing="0" w:after="0" w:afterAutospacing="0"/>
        <w:rPr>
          <w:rFonts w:asciiTheme="minorHAnsi" w:hAnsiTheme="minorHAnsi" w:cstheme="minorHAnsi"/>
          <w:color w:val="FF0000"/>
          <w:sz w:val="22"/>
          <w:szCs w:val="22"/>
        </w:rPr>
      </w:pPr>
    </w:p>
    <w:p w:rsidR="00A14CEB" w:rsidRDefault="00A14CEB" w:rsidP="00FE24C4">
      <w:pPr>
        <w:pStyle w:val="Heading2"/>
        <w:spacing w:before="0" w:beforeAutospacing="0" w:after="0" w:afterAutospacing="0"/>
        <w:rPr>
          <w:rFonts w:asciiTheme="minorHAnsi" w:hAnsiTheme="minorHAnsi" w:cstheme="minorHAnsi"/>
          <w:sz w:val="22"/>
          <w:szCs w:val="22"/>
        </w:rPr>
      </w:pPr>
    </w:p>
    <w:p w:rsidR="00A14CEB" w:rsidRDefault="00A14CEB" w:rsidP="00FE24C4">
      <w:pPr>
        <w:pStyle w:val="Heading2"/>
        <w:spacing w:before="0" w:beforeAutospacing="0" w:after="0" w:afterAutospacing="0"/>
        <w:rPr>
          <w:rFonts w:asciiTheme="minorHAnsi" w:hAnsiTheme="minorHAnsi" w:cstheme="minorHAnsi"/>
          <w:sz w:val="22"/>
          <w:szCs w:val="22"/>
        </w:rPr>
      </w:pPr>
    </w:p>
    <w:p w:rsidR="00A14CEB" w:rsidRDefault="00A14CEB" w:rsidP="00FE24C4">
      <w:pPr>
        <w:pStyle w:val="Heading2"/>
        <w:spacing w:before="0" w:beforeAutospacing="0" w:after="0" w:afterAutospacing="0"/>
        <w:rPr>
          <w:rFonts w:asciiTheme="minorHAnsi" w:hAnsiTheme="minorHAnsi" w:cstheme="minorHAnsi"/>
          <w:sz w:val="22"/>
          <w:szCs w:val="22"/>
        </w:rPr>
      </w:pPr>
    </w:p>
    <w:p w:rsidR="00DB1D2A" w:rsidRPr="00405515" w:rsidRDefault="00C43170" w:rsidP="00FE24C4">
      <w:pPr>
        <w:pStyle w:val="Heading2"/>
        <w:spacing w:before="0" w:beforeAutospacing="0" w:after="0" w:afterAutospacing="0"/>
        <w:rPr>
          <w:rFonts w:asciiTheme="minorHAnsi" w:hAnsiTheme="minorHAnsi" w:cstheme="minorHAnsi"/>
          <w:sz w:val="22"/>
          <w:szCs w:val="22"/>
        </w:rPr>
      </w:pPr>
      <w:r w:rsidRPr="00405515">
        <w:rPr>
          <w:rFonts w:asciiTheme="minorHAnsi" w:hAnsiTheme="minorHAnsi" w:cstheme="minorHAnsi"/>
          <w:noProof/>
          <w:sz w:val="22"/>
          <w:szCs w:val="22"/>
        </w:rPr>
        <w:drawing>
          <wp:anchor distT="36576" distB="36576" distL="36576" distR="36576" simplePos="0" relativeHeight="251666944" behindDoc="0" locked="0" layoutInCell="1" allowOverlap="1" wp14:anchorId="4703D778" wp14:editId="796DE185">
            <wp:simplePos x="0" y="0"/>
            <wp:positionH relativeFrom="column">
              <wp:posOffset>4074693</wp:posOffset>
            </wp:positionH>
            <wp:positionV relativeFrom="paragraph">
              <wp:posOffset>-24232</wp:posOffset>
            </wp:positionV>
            <wp:extent cx="2187245" cy="559728"/>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85455" cy="55927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6706B2" w:rsidRPr="00405515" w:rsidRDefault="006706B2" w:rsidP="00FE24C4">
      <w:pPr>
        <w:pStyle w:val="Heading2"/>
        <w:spacing w:before="0" w:beforeAutospacing="0" w:after="0" w:afterAutospacing="0"/>
        <w:rPr>
          <w:rFonts w:asciiTheme="minorHAnsi" w:hAnsiTheme="minorHAnsi" w:cstheme="minorHAnsi"/>
          <w:sz w:val="22"/>
          <w:szCs w:val="22"/>
        </w:rPr>
      </w:pPr>
    </w:p>
    <w:p w:rsidR="006706B2" w:rsidRPr="000E2784" w:rsidRDefault="0046757A" w:rsidP="00FE24C4">
      <w:pPr>
        <w:pStyle w:val="Heading2"/>
        <w:spacing w:before="0" w:beforeAutospacing="0" w:after="0" w:afterAutospacing="0"/>
        <w:rPr>
          <w:rFonts w:asciiTheme="minorHAnsi" w:hAnsiTheme="minorHAnsi" w:cstheme="minorHAnsi"/>
        </w:rPr>
      </w:pPr>
      <w:r w:rsidRPr="000E2784">
        <w:rPr>
          <w:rFonts w:asciiTheme="minorHAnsi" w:hAnsiTheme="minorHAnsi" w:cstheme="minorHAnsi"/>
        </w:rPr>
        <w:t>Respiratory Care Program</w:t>
      </w:r>
    </w:p>
    <w:p w:rsidR="006706B2" w:rsidRPr="00405515" w:rsidRDefault="00C43170" w:rsidP="00FE24C4">
      <w:pPr>
        <w:pStyle w:val="Heading2"/>
        <w:spacing w:before="0" w:beforeAutospacing="0" w:after="0" w:afterAutospacing="0"/>
        <w:jc w:val="center"/>
        <w:rPr>
          <w:rFonts w:asciiTheme="minorHAnsi" w:hAnsiTheme="minorHAnsi" w:cstheme="minorHAnsi"/>
          <w:sz w:val="22"/>
          <w:szCs w:val="22"/>
        </w:rPr>
      </w:pPr>
      <w:r w:rsidRPr="00405515">
        <w:rPr>
          <w:rFonts w:asciiTheme="minorHAnsi" w:hAnsiTheme="minorHAnsi" w:cstheme="minorHAnsi"/>
          <w:noProof/>
          <w:color w:val="FF0000"/>
          <w:sz w:val="22"/>
          <w:szCs w:val="22"/>
        </w:rPr>
        <mc:AlternateContent>
          <mc:Choice Requires="wps">
            <w:drawing>
              <wp:anchor distT="4294967295" distB="4294967295" distL="114300" distR="114300" simplePos="0" relativeHeight="251663872" behindDoc="0" locked="0" layoutInCell="1" allowOverlap="1" wp14:anchorId="404EFAF1" wp14:editId="30FDB6BC">
                <wp:simplePos x="0" y="0"/>
                <wp:positionH relativeFrom="column">
                  <wp:posOffset>-271780</wp:posOffset>
                </wp:positionH>
                <wp:positionV relativeFrom="paragraph">
                  <wp:posOffset>135255</wp:posOffset>
                </wp:positionV>
                <wp:extent cx="6705600" cy="0"/>
                <wp:effectExtent l="0" t="38100" r="19050" b="5715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straightConnector1">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C751E" id="AutoShape 30" o:spid="_x0000_s1026" type="#_x0000_t32" style="position:absolute;margin-left:-21.4pt;margin-top:10.65pt;width:528pt;height:0;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" strokeweight="7pt"/>
            </w:pict>
          </mc:Fallback>
        </mc:AlternateContent>
      </w:r>
    </w:p>
    <w:p w:rsidR="0046757A" w:rsidRDefault="0046757A" w:rsidP="00FE24C4">
      <w:pPr>
        <w:pStyle w:val="Heading2"/>
        <w:spacing w:before="0" w:beforeAutospacing="0" w:after="0" w:afterAutospacing="0"/>
        <w:jc w:val="center"/>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1075"/>
        <w:gridCol w:w="8621"/>
      </w:tblGrid>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Check box</w:t>
            </w:r>
          </w:p>
        </w:tc>
        <w:tc>
          <w:tcPr>
            <w:tcW w:w="8621" w:type="dxa"/>
          </w:tcPr>
          <w:p w:rsidR="0092755C" w:rsidRPr="0092755C" w:rsidRDefault="0092755C" w:rsidP="0092755C">
            <w:pPr>
              <w:pStyle w:val="Heading2"/>
              <w:spacing w:before="0" w:beforeAutospacing="0" w:after="0" w:afterAutospacing="0"/>
              <w:jc w:val="center"/>
              <w:rPr>
                <w:rFonts w:asciiTheme="minorHAnsi" w:hAnsiTheme="minorHAnsi" w:cstheme="minorHAnsi"/>
                <w:sz w:val="32"/>
                <w:szCs w:val="32"/>
              </w:rPr>
            </w:pPr>
            <w:r w:rsidRPr="0092755C">
              <w:rPr>
                <w:rFonts w:asciiTheme="minorHAnsi" w:hAnsiTheme="minorHAnsi" w:cstheme="minorHAnsi"/>
                <w:sz w:val="32"/>
                <w:szCs w:val="32"/>
              </w:rPr>
              <w:t>Admission Packet</w:t>
            </w:r>
            <w:r>
              <w:rPr>
                <w:rFonts w:asciiTheme="minorHAnsi" w:hAnsiTheme="minorHAnsi" w:cstheme="minorHAnsi"/>
                <w:sz w:val="32"/>
                <w:szCs w:val="32"/>
              </w:rPr>
              <w:t xml:space="preserve"> </w:t>
            </w:r>
            <w:r w:rsidRPr="0092755C">
              <w:rPr>
                <w:rFonts w:asciiTheme="minorHAnsi" w:hAnsiTheme="minorHAnsi" w:cstheme="minorHAnsi"/>
                <w:sz w:val="32"/>
                <w:szCs w:val="32"/>
              </w:rPr>
              <w:t>Checklist</w:t>
            </w: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All prerequisites completed</w:t>
            </w:r>
          </w:p>
          <w:p w:rsidR="0092755C" w:rsidRDefault="0092755C" w:rsidP="0092755C">
            <w:pPr>
              <w:pStyle w:val="Heading2"/>
              <w:spacing w:before="0" w:beforeAutospacing="0" w:after="0" w:afterAutospacing="0"/>
              <w:rPr>
                <w:rFonts w:asciiTheme="minorHAnsi" w:hAnsiTheme="minorHAnsi" w:cstheme="minorHAnsi"/>
                <w:sz w:val="22"/>
                <w:szCs w:val="22"/>
              </w:rPr>
            </w:pPr>
          </w:p>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you have one approved contingency course, list it here _____________________________</w:t>
            </w:r>
          </w:p>
          <w:p w:rsidR="0092755C" w:rsidRDefault="0092755C" w:rsidP="0092755C">
            <w:pPr>
              <w:pStyle w:val="Heading2"/>
              <w:spacing w:before="0" w:beforeAutospacing="0" w:after="0" w:afterAutospacing="0"/>
              <w:rPr>
                <w:rFonts w:asciiTheme="minorHAnsi" w:hAnsiTheme="minorHAnsi" w:cstheme="minorHAnsi"/>
                <w:sz w:val="22"/>
                <w:szCs w:val="22"/>
              </w:rPr>
            </w:pP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RC is your declared major</w:t>
            </w:r>
          </w:p>
          <w:p w:rsidR="0092755C" w:rsidRDefault="0092755C" w:rsidP="0092755C">
            <w:pPr>
              <w:pStyle w:val="Heading2"/>
              <w:spacing w:before="0" w:beforeAutospacing="0" w:after="0" w:afterAutospacing="0"/>
              <w:rPr>
                <w:rFonts w:asciiTheme="minorHAnsi" w:hAnsiTheme="minorHAnsi" w:cstheme="minorHAnsi"/>
                <w:sz w:val="22"/>
                <w:szCs w:val="22"/>
              </w:rPr>
            </w:pP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Pr="0092755C" w:rsidRDefault="0092755C" w:rsidP="0092755C">
            <w:pPr>
              <w:pStyle w:val="Heading2"/>
              <w:spacing w:before="0" w:beforeAutospacing="0" w:after="0" w:afterAutospacing="0"/>
              <w:rPr>
                <w:rFonts w:asciiTheme="minorHAnsi" w:hAnsiTheme="minorHAnsi" w:cstheme="minorHAnsi"/>
                <w:sz w:val="22"/>
                <w:szCs w:val="22"/>
              </w:rPr>
            </w:pPr>
            <w:r w:rsidRPr="0092755C">
              <w:rPr>
                <w:rFonts w:asciiTheme="minorHAnsi" w:hAnsiTheme="minorHAnsi" w:cstheme="minorHAnsi"/>
                <w:sz w:val="22"/>
                <w:szCs w:val="22"/>
              </w:rPr>
              <w:t>Enclosed academic evaluation (degree audit)</w:t>
            </w:r>
            <w:r>
              <w:rPr>
                <w:rFonts w:asciiTheme="minorHAnsi" w:hAnsiTheme="minorHAnsi" w:cstheme="minorHAnsi"/>
                <w:sz w:val="22"/>
                <w:szCs w:val="22"/>
              </w:rPr>
              <w:t xml:space="preserve"> </w:t>
            </w:r>
            <w:r w:rsidRPr="0092755C">
              <w:rPr>
                <w:rFonts w:asciiTheme="minorHAnsi" w:hAnsiTheme="minorHAnsi" w:cstheme="minorHAnsi"/>
                <w:sz w:val="22"/>
                <w:szCs w:val="22"/>
              </w:rPr>
              <w:t>printed after the fall semester grades are posted</w:t>
            </w: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Enclosed </w:t>
            </w:r>
            <w:r w:rsidRPr="0092755C">
              <w:rPr>
                <w:rFonts w:asciiTheme="minorHAnsi" w:hAnsiTheme="minorHAnsi" w:cstheme="minorHAnsi"/>
                <w:i/>
                <w:sz w:val="22"/>
                <w:szCs w:val="22"/>
              </w:rPr>
              <w:t>Student Worksheet</w:t>
            </w:r>
            <w:r w:rsidR="00D432E2">
              <w:rPr>
                <w:rFonts w:asciiTheme="minorHAnsi" w:hAnsiTheme="minorHAnsi" w:cstheme="minorHAnsi"/>
                <w:i/>
                <w:sz w:val="22"/>
                <w:szCs w:val="22"/>
              </w:rPr>
              <w:t xml:space="preserve"> </w:t>
            </w:r>
            <w:r w:rsidR="00D432E2">
              <w:rPr>
                <w:rFonts w:asciiTheme="minorHAnsi" w:hAnsiTheme="minorHAnsi" w:cstheme="minorHAnsi"/>
                <w:sz w:val="22"/>
                <w:szCs w:val="22"/>
              </w:rPr>
              <w:t>(contact Mike Chaney for this)</w:t>
            </w:r>
          </w:p>
          <w:p w:rsidR="00D432E2" w:rsidRPr="00D432E2" w:rsidRDefault="00D432E2" w:rsidP="0092755C">
            <w:pPr>
              <w:pStyle w:val="Heading2"/>
              <w:spacing w:before="0" w:beforeAutospacing="0" w:after="0" w:afterAutospacing="0"/>
              <w:rPr>
                <w:rFonts w:asciiTheme="minorHAnsi" w:hAnsiTheme="minorHAnsi" w:cstheme="minorHAnsi"/>
                <w:sz w:val="22"/>
                <w:szCs w:val="22"/>
              </w:rPr>
            </w:pP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rPr>
                <w:rFonts w:asciiTheme="minorHAnsi" w:hAnsiTheme="minorHAnsi" w:cstheme="minorHAnsi"/>
                <w:sz w:val="22"/>
                <w:szCs w:val="22"/>
              </w:rPr>
            </w:pPr>
            <w:r w:rsidRPr="0092755C">
              <w:rPr>
                <w:rFonts w:asciiTheme="minorHAnsi" w:hAnsiTheme="minorHAnsi" w:cstheme="minorHAnsi"/>
                <w:sz w:val="22"/>
                <w:szCs w:val="22"/>
              </w:rPr>
              <w:t>If applicable, enclosed certificate of attendance for an RC Information Session</w:t>
            </w:r>
          </w:p>
          <w:p w:rsidR="00D432E2" w:rsidRPr="0092755C" w:rsidRDefault="00D432E2" w:rsidP="0092755C">
            <w:pPr>
              <w:pStyle w:val="Heading2"/>
              <w:rPr>
                <w:rFonts w:asciiTheme="minorHAnsi" w:hAnsiTheme="minorHAnsi" w:cstheme="minorHAnsi"/>
                <w:sz w:val="22"/>
                <w:szCs w:val="22"/>
              </w:rPr>
            </w:pP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Pr="0092755C" w:rsidRDefault="0092755C" w:rsidP="0092755C">
            <w:pPr>
              <w:pStyle w:val="Heading2"/>
              <w:rPr>
                <w:rFonts w:asciiTheme="minorHAnsi" w:hAnsiTheme="minorHAnsi" w:cstheme="minorHAnsi"/>
                <w:sz w:val="22"/>
                <w:szCs w:val="22"/>
              </w:rPr>
            </w:pPr>
            <w:r w:rsidRPr="0092755C">
              <w:rPr>
                <w:rFonts w:asciiTheme="minorHAnsi" w:hAnsiTheme="minorHAnsi" w:cstheme="minorHAnsi"/>
                <w:sz w:val="22"/>
                <w:szCs w:val="22"/>
              </w:rPr>
              <w:t>If you have a prior degree, there is an official transcript of your degree from a regionally accredited college on file with the C State registrar</w:t>
            </w: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rPr>
                <w:rFonts w:asciiTheme="minorHAnsi" w:hAnsiTheme="minorHAnsi" w:cstheme="minorHAnsi"/>
                <w:sz w:val="22"/>
                <w:szCs w:val="22"/>
              </w:rPr>
            </w:pPr>
            <w:r w:rsidRPr="0092755C">
              <w:rPr>
                <w:rFonts w:asciiTheme="minorHAnsi" w:hAnsiTheme="minorHAnsi" w:cstheme="minorHAnsi"/>
                <w:sz w:val="22"/>
                <w:szCs w:val="22"/>
              </w:rPr>
              <w:t xml:space="preserve">If using high school courses for prerequisites, </w:t>
            </w:r>
            <w:r>
              <w:rPr>
                <w:rFonts w:asciiTheme="minorHAnsi" w:hAnsiTheme="minorHAnsi" w:cstheme="minorHAnsi"/>
                <w:sz w:val="22"/>
                <w:szCs w:val="22"/>
              </w:rPr>
              <w:t xml:space="preserve">there is an </w:t>
            </w:r>
            <w:r w:rsidRPr="0092755C">
              <w:rPr>
                <w:rFonts w:asciiTheme="minorHAnsi" w:hAnsiTheme="minorHAnsi" w:cstheme="minorHAnsi"/>
                <w:sz w:val="22"/>
                <w:szCs w:val="22"/>
              </w:rPr>
              <w:t>copy of your transcripts</w:t>
            </w:r>
            <w:r>
              <w:rPr>
                <w:rFonts w:asciiTheme="minorHAnsi" w:hAnsiTheme="minorHAnsi" w:cstheme="minorHAnsi"/>
                <w:sz w:val="22"/>
                <w:szCs w:val="22"/>
              </w:rPr>
              <w:t xml:space="preserve"> in this packet and on file with the C State registrar</w:t>
            </w: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applicable, e</w:t>
            </w:r>
            <w:r w:rsidRPr="0092755C">
              <w:rPr>
                <w:rFonts w:asciiTheme="minorHAnsi" w:hAnsiTheme="minorHAnsi" w:cstheme="minorHAnsi"/>
                <w:sz w:val="22"/>
                <w:szCs w:val="22"/>
              </w:rPr>
              <w:t>nclosed letter documenting current healthcare work experience</w:t>
            </w:r>
          </w:p>
          <w:p w:rsidR="00D432E2" w:rsidRPr="0092755C" w:rsidRDefault="00D432E2" w:rsidP="0092755C">
            <w:pPr>
              <w:pStyle w:val="Heading2"/>
              <w:spacing w:before="0" w:beforeAutospacing="0" w:after="0" w:afterAutospacing="0"/>
              <w:rPr>
                <w:rFonts w:asciiTheme="minorHAnsi" w:hAnsiTheme="minorHAnsi" w:cstheme="minorHAnsi"/>
                <w:sz w:val="22"/>
                <w:szCs w:val="22"/>
              </w:rPr>
            </w:pP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If applicable, e</w:t>
            </w:r>
            <w:r w:rsidRPr="0092755C">
              <w:rPr>
                <w:rFonts w:asciiTheme="minorHAnsi" w:hAnsiTheme="minorHAnsi" w:cstheme="minorHAnsi"/>
                <w:sz w:val="22"/>
                <w:szCs w:val="22"/>
              </w:rPr>
              <w:t>nclosed military DD 214 honorable discharge form</w:t>
            </w:r>
          </w:p>
          <w:p w:rsidR="00D432E2" w:rsidRPr="0092755C" w:rsidRDefault="00D432E2" w:rsidP="0092755C">
            <w:pPr>
              <w:pStyle w:val="Heading2"/>
              <w:spacing w:before="0" w:beforeAutospacing="0" w:after="0" w:afterAutospacing="0"/>
              <w:rPr>
                <w:rFonts w:asciiTheme="minorHAnsi" w:hAnsiTheme="minorHAnsi" w:cstheme="minorHAnsi"/>
                <w:sz w:val="22"/>
                <w:szCs w:val="22"/>
              </w:rPr>
            </w:pPr>
          </w:p>
        </w:tc>
      </w:tr>
      <w:tr w:rsidR="0092755C" w:rsidTr="0092755C">
        <w:tc>
          <w:tcPr>
            <w:tcW w:w="1075" w:type="dxa"/>
          </w:tcPr>
          <w:p w:rsidR="0092755C" w:rsidRDefault="0092755C" w:rsidP="0092755C">
            <w:pPr>
              <w:pStyle w:val="Heading2"/>
              <w:spacing w:before="0" w:beforeAutospacing="0" w:after="0" w:afterAutospacing="0"/>
              <w:rPr>
                <w:rFonts w:asciiTheme="minorHAnsi" w:hAnsiTheme="minorHAnsi" w:cstheme="minorHAnsi"/>
                <w:sz w:val="22"/>
                <w:szCs w:val="22"/>
              </w:rPr>
            </w:pPr>
          </w:p>
        </w:tc>
        <w:tc>
          <w:tcPr>
            <w:tcW w:w="8621" w:type="dxa"/>
          </w:tcPr>
          <w:p w:rsidR="0092755C" w:rsidRDefault="0092755C" w:rsidP="0092755C">
            <w:pPr>
              <w:pStyle w:val="Heading2"/>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Check if you are an eligible repeat applicant</w:t>
            </w:r>
          </w:p>
          <w:p w:rsidR="00D432E2" w:rsidRPr="0092755C" w:rsidRDefault="00D432E2" w:rsidP="0092755C">
            <w:pPr>
              <w:pStyle w:val="Heading2"/>
              <w:spacing w:before="0" w:beforeAutospacing="0" w:after="0" w:afterAutospacing="0"/>
              <w:rPr>
                <w:rFonts w:asciiTheme="minorHAnsi" w:hAnsiTheme="minorHAnsi" w:cstheme="minorHAnsi"/>
                <w:sz w:val="22"/>
                <w:szCs w:val="22"/>
              </w:rPr>
            </w:pPr>
          </w:p>
        </w:tc>
      </w:tr>
    </w:tbl>
    <w:p w:rsidR="00E166F4" w:rsidRPr="00405515" w:rsidRDefault="00E166F4" w:rsidP="0022674F">
      <w:pPr>
        <w:ind w:firstLine="360"/>
        <w:rPr>
          <w:rFonts w:asciiTheme="minorHAnsi" w:hAnsiTheme="minorHAnsi" w:cstheme="minorHAnsi"/>
          <w:i/>
          <w:sz w:val="22"/>
          <w:szCs w:val="22"/>
        </w:rPr>
      </w:pPr>
    </w:p>
    <w:sectPr w:rsidR="00E166F4" w:rsidRPr="00405515" w:rsidSect="00934967">
      <w:footerReference w:type="default" r:id="rId9"/>
      <w:pgSz w:w="12240" w:h="15840"/>
      <w:pgMar w:top="810" w:right="1267" w:bottom="720" w:left="1267"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3B" w:rsidRDefault="0012553B" w:rsidP="000A521E">
      <w:r>
        <w:separator/>
      </w:r>
    </w:p>
  </w:endnote>
  <w:endnote w:type="continuationSeparator" w:id="0">
    <w:p w:rsidR="0012553B" w:rsidRDefault="0012553B" w:rsidP="000A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AB" w:rsidRPr="005F1CC3" w:rsidRDefault="00FF62AB" w:rsidP="005F1C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3B" w:rsidRDefault="0012553B" w:rsidP="000A521E">
      <w:r>
        <w:separator/>
      </w:r>
    </w:p>
  </w:footnote>
  <w:footnote w:type="continuationSeparator" w:id="0">
    <w:p w:rsidR="0012553B" w:rsidRDefault="0012553B" w:rsidP="000A5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1FC1"/>
    <w:multiLevelType w:val="hybridMultilevel"/>
    <w:tmpl w:val="B0D21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F6BD8"/>
    <w:multiLevelType w:val="hybridMultilevel"/>
    <w:tmpl w:val="36DC0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76AF3"/>
    <w:multiLevelType w:val="hybridMultilevel"/>
    <w:tmpl w:val="54EC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0374B0"/>
    <w:multiLevelType w:val="hybridMultilevel"/>
    <w:tmpl w:val="C780066E"/>
    <w:lvl w:ilvl="0" w:tplc="2758A0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0841CF"/>
    <w:multiLevelType w:val="hybridMultilevel"/>
    <w:tmpl w:val="E17E3D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872D8"/>
    <w:multiLevelType w:val="hybridMultilevel"/>
    <w:tmpl w:val="5ED203BC"/>
    <w:lvl w:ilvl="0" w:tplc="8A44EE9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D21A9D"/>
    <w:multiLevelType w:val="hybridMultilevel"/>
    <w:tmpl w:val="7D0CAF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D5E49"/>
    <w:multiLevelType w:val="hybridMultilevel"/>
    <w:tmpl w:val="049C33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F16668"/>
    <w:multiLevelType w:val="hybridMultilevel"/>
    <w:tmpl w:val="F5A8F8EC"/>
    <w:lvl w:ilvl="0" w:tplc="D26AA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B0828E9"/>
    <w:multiLevelType w:val="multilevel"/>
    <w:tmpl w:val="37E224E0"/>
    <w:lvl w:ilvl="0">
      <w:start w:val="2"/>
      <w:numFmt w:val="decimal"/>
      <w:lvlText w:val="%1."/>
      <w:lvlJc w:val="left"/>
      <w:pPr>
        <w:ind w:left="360" w:hanging="360"/>
      </w:pPr>
      <w:rPr>
        <w:rFonts w:hint="default"/>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1BAF3BDE"/>
    <w:multiLevelType w:val="hybridMultilevel"/>
    <w:tmpl w:val="1DAA6BF8"/>
    <w:lvl w:ilvl="0" w:tplc="A11C5B8A">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552487"/>
    <w:multiLevelType w:val="hybridMultilevel"/>
    <w:tmpl w:val="FFF60B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37A464E"/>
    <w:multiLevelType w:val="hybridMultilevel"/>
    <w:tmpl w:val="F5A8F8EC"/>
    <w:lvl w:ilvl="0" w:tplc="D26AA7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74965BD"/>
    <w:multiLevelType w:val="hybridMultilevel"/>
    <w:tmpl w:val="7F6CFA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8353F15"/>
    <w:multiLevelType w:val="hybridMultilevel"/>
    <w:tmpl w:val="B7002BB0"/>
    <w:lvl w:ilvl="0" w:tplc="71A8BF46">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8591318"/>
    <w:multiLevelType w:val="hybridMultilevel"/>
    <w:tmpl w:val="CBC4D4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6F5CFB"/>
    <w:multiLevelType w:val="hybridMultilevel"/>
    <w:tmpl w:val="08420816"/>
    <w:lvl w:ilvl="0" w:tplc="CACEC8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707A78"/>
    <w:multiLevelType w:val="hybridMultilevel"/>
    <w:tmpl w:val="5C80FF9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84569D"/>
    <w:multiLevelType w:val="hybridMultilevel"/>
    <w:tmpl w:val="147E6D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A21CD9"/>
    <w:multiLevelType w:val="hybridMultilevel"/>
    <w:tmpl w:val="D1D6A3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021B68"/>
    <w:multiLevelType w:val="hybridMultilevel"/>
    <w:tmpl w:val="577A7A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C83DF7"/>
    <w:multiLevelType w:val="hybridMultilevel"/>
    <w:tmpl w:val="C8B8E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E87A59"/>
    <w:multiLevelType w:val="hybridMultilevel"/>
    <w:tmpl w:val="B56435C6"/>
    <w:lvl w:ilvl="0" w:tplc="A86815FC">
      <w:start w:val="4"/>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42747"/>
    <w:multiLevelType w:val="hybridMultilevel"/>
    <w:tmpl w:val="F196B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76499F"/>
    <w:multiLevelType w:val="hybridMultilevel"/>
    <w:tmpl w:val="79D43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FC2FCA"/>
    <w:multiLevelType w:val="hybridMultilevel"/>
    <w:tmpl w:val="0ED8E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CD3ED9"/>
    <w:multiLevelType w:val="hybridMultilevel"/>
    <w:tmpl w:val="9800A7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574740"/>
    <w:multiLevelType w:val="hybridMultilevel"/>
    <w:tmpl w:val="142E814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5252A"/>
    <w:multiLevelType w:val="hybridMultilevel"/>
    <w:tmpl w:val="D4D2243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9" w15:restartNumberingAfterBreak="0">
    <w:nsid w:val="52486DFA"/>
    <w:multiLevelType w:val="hybridMultilevel"/>
    <w:tmpl w:val="9CC226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AB47EB"/>
    <w:multiLevelType w:val="hybridMultilevel"/>
    <w:tmpl w:val="65421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D90A17"/>
    <w:multiLevelType w:val="hybridMultilevel"/>
    <w:tmpl w:val="A16AF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C60245"/>
    <w:multiLevelType w:val="hybridMultilevel"/>
    <w:tmpl w:val="9872D6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3767481"/>
    <w:multiLevelType w:val="hybridMultilevel"/>
    <w:tmpl w:val="B0DC93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4" w15:restartNumberingAfterBreak="0">
    <w:nsid w:val="63AC02DD"/>
    <w:multiLevelType w:val="hybridMultilevel"/>
    <w:tmpl w:val="2674864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A77544"/>
    <w:multiLevelType w:val="hybridMultilevel"/>
    <w:tmpl w:val="24AC4C66"/>
    <w:lvl w:ilvl="0" w:tplc="9E0CC5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B73215"/>
    <w:multiLevelType w:val="hybridMultilevel"/>
    <w:tmpl w:val="76CE4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8D61834"/>
    <w:multiLevelType w:val="hybridMultilevel"/>
    <w:tmpl w:val="A43C0DD4"/>
    <w:lvl w:ilvl="0" w:tplc="CAD25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92161BF"/>
    <w:multiLevelType w:val="hybridMultilevel"/>
    <w:tmpl w:val="8BEEBB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856F53"/>
    <w:multiLevelType w:val="hybridMultilevel"/>
    <w:tmpl w:val="CB40E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31352F"/>
    <w:multiLevelType w:val="hybridMultilevel"/>
    <w:tmpl w:val="1C822746"/>
    <w:lvl w:ilvl="0" w:tplc="A97EF2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2015F15"/>
    <w:multiLevelType w:val="hybridMultilevel"/>
    <w:tmpl w:val="47502D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383107"/>
    <w:multiLevelType w:val="hybridMultilevel"/>
    <w:tmpl w:val="1158E24E"/>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3" w15:restartNumberingAfterBreak="0">
    <w:nsid w:val="7538420A"/>
    <w:multiLevelType w:val="hybridMultilevel"/>
    <w:tmpl w:val="76CE4A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4" w15:restartNumberingAfterBreak="0">
    <w:nsid w:val="76531DF6"/>
    <w:multiLevelType w:val="multilevel"/>
    <w:tmpl w:val="CB88C2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8"/>
  </w:num>
  <w:num w:numId="3">
    <w:abstractNumId w:val="32"/>
  </w:num>
  <w:num w:numId="4">
    <w:abstractNumId w:val="20"/>
  </w:num>
  <w:num w:numId="5">
    <w:abstractNumId w:val="34"/>
  </w:num>
  <w:num w:numId="6">
    <w:abstractNumId w:val="44"/>
  </w:num>
  <w:num w:numId="7">
    <w:abstractNumId w:val="11"/>
  </w:num>
  <w:num w:numId="8">
    <w:abstractNumId w:val="27"/>
  </w:num>
  <w:num w:numId="9">
    <w:abstractNumId w:val="1"/>
  </w:num>
  <w:num w:numId="10">
    <w:abstractNumId w:val="39"/>
  </w:num>
  <w:num w:numId="11">
    <w:abstractNumId w:val="0"/>
  </w:num>
  <w:num w:numId="12">
    <w:abstractNumId w:val="38"/>
  </w:num>
  <w:num w:numId="13">
    <w:abstractNumId w:val="15"/>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2"/>
  </w:num>
  <w:num w:numId="17">
    <w:abstractNumId w:val="24"/>
  </w:num>
  <w:num w:numId="18">
    <w:abstractNumId w:val="35"/>
  </w:num>
  <w:num w:numId="19">
    <w:abstractNumId w:val="23"/>
  </w:num>
  <w:num w:numId="20">
    <w:abstractNumId w:val="16"/>
  </w:num>
  <w:num w:numId="21">
    <w:abstractNumId w:val="37"/>
  </w:num>
  <w:num w:numId="22">
    <w:abstractNumId w:val="40"/>
  </w:num>
  <w:num w:numId="23">
    <w:abstractNumId w:val="43"/>
  </w:num>
  <w:num w:numId="24">
    <w:abstractNumId w:val="30"/>
  </w:num>
  <w:num w:numId="25">
    <w:abstractNumId w:val="18"/>
  </w:num>
  <w:num w:numId="26">
    <w:abstractNumId w:val="42"/>
  </w:num>
  <w:num w:numId="27">
    <w:abstractNumId w:val="41"/>
  </w:num>
  <w:num w:numId="28">
    <w:abstractNumId w:val="4"/>
  </w:num>
  <w:num w:numId="29">
    <w:abstractNumId w:val="21"/>
  </w:num>
  <w:num w:numId="30">
    <w:abstractNumId w:val="6"/>
  </w:num>
  <w:num w:numId="31">
    <w:abstractNumId w:val="25"/>
  </w:num>
  <w:num w:numId="32">
    <w:abstractNumId w:val="5"/>
  </w:num>
  <w:num w:numId="33">
    <w:abstractNumId w:val="26"/>
  </w:num>
  <w:num w:numId="34">
    <w:abstractNumId w:val="29"/>
  </w:num>
  <w:num w:numId="35">
    <w:abstractNumId w:val="7"/>
  </w:num>
  <w:num w:numId="36">
    <w:abstractNumId w:val="19"/>
  </w:num>
  <w:num w:numId="37">
    <w:abstractNumId w:val="3"/>
  </w:num>
  <w:num w:numId="38">
    <w:abstractNumId w:val="8"/>
  </w:num>
  <w:num w:numId="39">
    <w:abstractNumId w:val="14"/>
  </w:num>
  <w:num w:numId="40">
    <w:abstractNumId w:val="22"/>
  </w:num>
  <w:num w:numId="41">
    <w:abstractNumId w:val="10"/>
  </w:num>
  <w:num w:numId="42">
    <w:abstractNumId w:val="31"/>
  </w:num>
  <w:num w:numId="43">
    <w:abstractNumId w:val="12"/>
  </w:num>
  <w:num w:numId="44">
    <w:abstractNumId w:val="13"/>
  </w:num>
  <w:num w:numId="4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834"/>
    <w:rsid w:val="000008DE"/>
    <w:rsid w:val="00002431"/>
    <w:rsid w:val="00005F19"/>
    <w:rsid w:val="00010683"/>
    <w:rsid w:val="00017624"/>
    <w:rsid w:val="00022432"/>
    <w:rsid w:val="00034CD0"/>
    <w:rsid w:val="00035E36"/>
    <w:rsid w:val="00046FF7"/>
    <w:rsid w:val="00054B54"/>
    <w:rsid w:val="000737F5"/>
    <w:rsid w:val="000A521E"/>
    <w:rsid w:val="000A653B"/>
    <w:rsid w:val="000B348E"/>
    <w:rsid w:val="000B3589"/>
    <w:rsid w:val="000B60CD"/>
    <w:rsid w:val="000C344C"/>
    <w:rsid w:val="000D7059"/>
    <w:rsid w:val="000E2784"/>
    <w:rsid w:val="000F127C"/>
    <w:rsid w:val="000F4C01"/>
    <w:rsid w:val="00104824"/>
    <w:rsid w:val="001056E9"/>
    <w:rsid w:val="00113B8C"/>
    <w:rsid w:val="00120E9E"/>
    <w:rsid w:val="0012553B"/>
    <w:rsid w:val="001368EA"/>
    <w:rsid w:val="001430BB"/>
    <w:rsid w:val="00150A03"/>
    <w:rsid w:val="001519D8"/>
    <w:rsid w:val="00152834"/>
    <w:rsid w:val="001559BC"/>
    <w:rsid w:val="0016014B"/>
    <w:rsid w:val="001653FE"/>
    <w:rsid w:val="0016692F"/>
    <w:rsid w:val="00166F7B"/>
    <w:rsid w:val="001A568B"/>
    <w:rsid w:val="001B42BF"/>
    <w:rsid w:val="001B4B64"/>
    <w:rsid w:val="001B7087"/>
    <w:rsid w:val="001C1EA9"/>
    <w:rsid w:val="001E6933"/>
    <w:rsid w:val="0020348E"/>
    <w:rsid w:val="00206CFD"/>
    <w:rsid w:val="00215EDD"/>
    <w:rsid w:val="00222C0C"/>
    <w:rsid w:val="00226657"/>
    <w:rsid w:val="0022674F"/>
    <w:rsid w:val="002277DD"/>
    <w:rsid w:val="00234ADE"/>
    <w:rsid w:val="0023554C"/>
    <w:rsid w:val="00266F9A"/>
    <w:rsid w:val="002907E2"/>
    <w:rsid w:val="00293B6C"/>
    <w:rsid w:val="00295DB4"/>
    <w:rsid w:val="002B597B"/>
    <w:rsid w:val="002B7F32"/>
    <w:rsid w:val="002C12A0"/>
    <w:rsid w:val="002C5FF6"/>
    <w:rsid w:val="002E0D89"/>
    <w:rsid w:val="002E4B4A"/>
    <w:rsid w:val="002E5F7D"/>
    <w:rsid w:val="00320AF5"/>
    <w:rsid w:val="00324956"/>
    <w:rsid w:val="00335D3D"/>
    <w:rsid w:val="003371A6"/>
    <w:rsid w:val="00343B1D"/>
    <w:rsid w:val="00343D13"/>
    <w:rsid w:val="0034465E"/>
    <w:rsid w:val="003753FD"/>
    <w:rsid w:val="003900A0"/>
    <w:rsid w:val="003923FF"/>
    <w:rsid w:val="003A1B06"/>
    <w:rsid w:val="003B21C5"/>
    <w:rsid w:val="003E01DF"/>
    <w:rsid w:val="003E68DB"/>
    <w:rsid w:val="003F6F0B"/>
    <w:rsid w:val="00405515"/>
    <w:rsid w:val="004123DF"/>
    <w:rsid w:val="0041526D"/>
    <w:rsid w:val="0043014B"/>
    <w:rsid w:val="0043073E"/>
    <w:rsid w:val="00435419"/>
    <w:rsid w:val="00451B64"/>
    <w:rsid w:val="00456640"/>
    <w:rsid w:val="00462964"/>
    <w:rsid w:val="00466764"/>
    <w:rsid w:val="0046757A"/>
    <w:rsid w:val="0047015B"/>
    <w:rsid w:val="00483384"/>
    <w:rsid w:val="00492897"/>
    <w:rsid w:val="004A2F0C"/>
    <w:rsid w:val="004A46F6"/>
    <w:rsid w:val="004A6ADA"/>
    <w:rsid w:val="004B5349"/>
    <w:rsid w:val="004C1B3F"/>
    <w:rsid w:val="004D094B"/>
    <w:rsid w:val="00504AA8"/>
    <w:rsid w:val="00521059"/>
    <w:rsid w:val="005308C7"/>
    <w:rsid w:val="00547769"/>
    <w:rsid w:val="00550F7E"/>
    <w:rsid w:val="0059105C"/>
    <w:rsid w:val="005913BE"/>
    <w:rsid w:val="0059502E"/>
    <w:rsid w:val="0059520E"/>
    <w:rsid w:val="005A00F6"/>
    <w:rsid w:val="005A6BA2"/>
    <w:rsid w:val="005B65A8"/>
    <w:rsid w:val="005B7FB9"/>
    <w:rsid w:val="005D4729"/>
    <w:rsid w:val="005F0012"/>
    <w:rsid w:val="005F1CC3"/>
    <w:rsid w:val="00616279"/>
    <w:rsid w:val="00616B7D"/>
    <w:rsid w:val="00617969"/>
    <w:rsid w:val="0062721D"/>
    <w:rsid w:val="00630D6D"/>
    <w:rsid w:val="006450E8"/>
    <w:rsid w:val="00652628"/>
    <w:rsid w:val="006545E8"/>
    <w:rsid w:val="00665D05"/>
    <w:rsid w:val="0066755E"/>
    <w:rsid w:val="006706B2"/>
    <w:rsid w:val="00684EB8"/>
    <w:rsid w:val="00685E7F"/>
    <w:rsid w:val="00694D90"/>
    <w:rsid w:val="006959AC"/>
    <w:rsid w:val="006A31A4"/>
    <w:rsid w:val="006A32BD"/>
    <w:rsid w:val="006B4AFB"/>
    <w:rsid w:val="006C0CC8"/>
    <w:rsid w:val="006D4B7C"/>
    <w:rsid w:val="006F53E6"/>
    <w:rsid w:val="00700C52"/>
    <w:rsid w:val="007034A2"/>
    <w:rsid w:val="007102C3"/>
    <w:rsid w:val="00721393"/>
    <w:rsid w:val="007315FC"/>
    <w:rsid w:val="00732946"/>
    <w:rsid w:val="00743EB7"/>
    <w:rsid w:val="007524C3"/>
    <w:rsid w:val="0075676E"/>
    <w:rsid w:val="007850D9"/>
    <w:rsid w:val="00792115"/>
    <w:rsid w:val="00795D7F"/>
    <w:rsid w:val="007A1E9C"/>
    <w:rsid w:val="007A5A24"/>
    <w:rsid w:val="007A7E19"/>
    <w:rsid w:val="007C53FF"/>
    <w:rsid w:val="007C5E51"/>
    <w:rsid w:val="007D010D"/>
    <w:rsid w:val="007D12A1"/>
    <w:rsid w:val="007D197E"/>
    <w:rsid w:val="007D46ED"/>
    <w:rsid w:val="007D55E4"/>
    <w:rsid w:val="007D5BD6"/>
    <w:rsid w:val="007D5E12"/>
    <w:rsid w:val="007D76AE"/>
    <w:rsid w:val="007D796E"/>
    <w:rsid w:val="007E048E"/>
    <w:rsid w:val="007F0832"/>
    <w:rsid w:val="007F3DDC"/>
    <w:rsid w:val="00804761"/>
    <w:rsid w:val="00811AEF"/>
    <w:rsid w:val="00825C12"/>
    <w:rsid w:val="00827B1E"/>
    <w:rsid w:val="00831B49"/>
    <w:rsid w:val="00850443"/>
    <w:rsid w:val="00855609"/>
    <w:rsid w:val="008573DE"/>
    <w:rsid w:val="00864862"/>
    <w:rsid w:val="00865C09"/>
    <w:rsid w:val="00866D26"/>
    <w:rsid w:val="008670F4"/>
    <w:rsid w:val="00871C9A"/>
    <w:rsid w:val="00872A64"/>
    <w:rsid w:val="00874AFD"/>
    <w:rsid w:val="00875BE5"/>
    <w:rsid w:val="008859E1"/>
    <w:rsid w:val="008968DB"/>
    <w:rsid w:val="008A48E5"/>
    <w:rsid w:val="008D1AF3"/>
    <w:rsid w:val="008E2B1E"/>
    <w:rsid w:val="008E7E67"/>
    <w:rsid w:val="008F0245"/>
    <w:rsid w:val="008F7103"/>
    <w:rsid w:val="00901F1B"/>
    <w:rsid w:val="0092755C"/>
    <w:rsid w:val="00930BCA"/>
    <w:rsid w:val="00934967"/>
    <w:rsid w:val="00952E84"/>
    <w:rsid w:val="00966B98"/>
    <w:rsid w:val="00981BF7"/>
    <w:rsid w:val="0099110E"/>
    <w:rsid w:val="009A0F3B"/>
    <w:rsid w:val="009A6B65"/>
    <w:rsid w:val="009B1B04"/>
    <w:rsid w:val="009B5843"/>
    <w:rsid w:val="009C0151"/>
    <w:rsid w:val="009C3268"/>
    <w:rsid w:val="009C7087"/>
    <w:rsid w:val="009D1FE6"/>
    <w:rsid w:val="009D4CCC"/>
    <w:rsid w:val="009F1B07"/>
    <w:rsid w:val="009F37F2"/>
    <w:rsid w:val="009F47DD"/>
    <w:rsid w:val="00A05CAB"/>
    <w:rsid w:val="00A14CEB"/>
    <w:rsid w:val="00A427E4"/>
    <w:rsid w:val="00A7399B"/>
    <w:rsid w:val="00A87896"/>
    <w:rsid w:val="00AA4E9B"/>
    <w:rsid w:val="00AB00C7"/>
    <w:rsid w:val="00AC0022"/>
    <w:rsid w:val="00AD4CE7"/>
    <w:rsid w:val="00AF3B6B"/>
    <w:rsid w:val="00AF571B"/>
    <w:rsid w:val="00B01E53"/>
    <w:rsid w:val="00B06F04"/>
    <w:rsid w:val="00B45730"/>
    <w:rsid w:val="00B50D03"/>
    <w:rsid w:val="00B5406C"/>
    <w:rsid w:val="00B6209D"/>
    <w:rsid w:val="00B8228F"/>
    <w:rsid w:val="00B909F8"/>
    <w:rsid w:val="00B96EB9"/>
    <w:rsid w:val="00BA23DB"/>
    <w:rsid w:val="00BB1C96"/>
    <w:rsid w:val="00BB385F"/>
    <w:rsid w:val="00BC1D97"/>
    <w:rsid w:val="00BC5091"/>
    <w:rsid w:val="00BF2685"/>
    <w:rsid w:val="00BF4D3A"/>
    <w:rsid w:val="00C0037A"/>
    <w:rsid w:val="00C0594A"/>
    <w:rsid w:val="00C158C7"/>
    <w:rsid w:val="00C3640A"/>
    <w:rsid w:val="00C43170"/>
    <w:rsid w:val="00C7370B"/>
    <w:rsid w:val="00C75806"/>
    <w:rsid w:val="00C90091"/>
    <w:rsid w:val="00CB6EFC"/>
    <w:rsid w:val="00CC5C3A"/>
    <w:rsid w:val="00CF4037"/>
    <w:rsid w:val="00D05847"/>
    <w:rsid w:val="00D41733"/>
    <w:rsid w:val="00D41AB5"/>
    <w:rsid w:val="00D432E2"/>
    <w:rsid w:val="00D60A3E"/>
    <w:rsid w:val="00D66D30"/>
    <w:rsid w:val="00D71CD9"/>
    <w:rsid w:val="00DA2FBC"/>
    <w:rsid w:val="00DB1D2A"/>
    <w:rsid w:val="00DC38D9"/>
    <w:rsid w:val="00DD5FFF"/>
    <w:rsid w:val="00E008AA"/>
    <w:rsid w:val="00E05193"/>
    <w:rsid w:val="00E158FE"/>
    <w:rsid w:val="00E166F4"/>
    <w:rsid w:val="00E20BF4"/>
    <w:rsid w:val="00E51573"/>
    <w:rsid w:val="00E57108"/>
    <w:rsid w:val="00E706D9"/>
    <w:rsid w:val="00E80056"/>
    <w:rsid w:val="00E8095C"/>
    <w:rsid w:val="00E81D1E"/>
    <w:rsid w:val="00E82168"/>
    <w:rsid w:val="00E8300D"/>
    <w:rsid w:val="00E928F2"/>
    <w:rsid w:val="00EA338E"/>
    <w:rsid w:val="00EA56A9"/>
    <w:rsid w:val="00EB0C60"/>
    <w:rsid w:val="00EB645E"/>
    <w:rsid w:val="00EC32BE"/>
    <w:rsid w:val="00ED5F1E"/>
    <w:rsid w:val="00EE1C8E"/>
    <w:rsid w:val="00EE2CC3"/>
    <w:rsid w:val="00F05CE6"/>
    <w:rsid w:val="00F11D8E"/>
    <w:rsid w:val="00F14D61"/>
    <w:rsid w:val="00F23472"/>
    <w:rsid w:val="00F45926"/>
    <w:rsid w:val="00F574B8"/>
    <w:rsid w:val="00F64F46"/>
    <w:rsid w:val="00F7532B"/>
    <w:rsid w:val="00F84D9E"/>
    <w:rsid w:val="00F90153"/>
    <w:rsid w:val="00FA1B3D"/>
    <w:rsid w:val="00FA4296"/>
    <w:rsid w:val="00FA5A0A"/>
    <w:rsid w:val="00FB2439"/>
    <w:rsid w:val="00FC2CE8"/>
    <w:rsid w:val="00FC4526"/>
    <w:rsid w:val="00FD622C"/>
    <w:rsid w:val="00FE0245"/>
    <w:rsid w:val="00FE1190"/>
    <w:rsid w:val="00FE24C4"/>
    <w:rsid w:val="00FF62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F32F8D"/>
  <w15:docId w15:val="{B16C5D86-826F-411A-B83C-9FF410EC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834"/>
    <w:rPr>
      <w:sz w:val="24"/>
      <w:szCs w:val="24"/>
    </w:rPr>
  </w:style>
  <w:style w:type="paragraph" w:styleId="Heading2">
    <w:name w:val="heading 2"/>
    <w:basedOn w:val="Normal"/>
    <w:link w:val="Heading2Char"/>
    <w:qFormat/>
    <w:rsid w:val="00152834"/>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BB1C9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152834"/>
    <w:pPr>
      <w:spacing w:before="100" w:beforeAutospacing="1" w:after="100" w:afterAutospacing="1"/>
    </w:pPr>
  </w:style>
  <w:style w:type="character" w:styleId="Hyperlink">
    <w:name w:val="Hyperlink"/>
    <w:rsid w:val="00152834"/>
    <w:rPr>
      <w:color w:val="0000FF"/>
      <w:u w:val="single"/>
    </w:rPr>
  </w:style>
  <w:style w:type="paragraph" w:styleId="ListParagraph">
    <w:name w:val="List Paragraph"/>
    <w:basedOn w:val="Normal"/>
    <w:uiPriority w:val="34"/>
    <w:qFormat/>
    <w:rsid w:val="00152834"/>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152834"/>
    <w:pPr>
      <w:tabs>
        <w:tab w:val="center" w:pos="4680"/>
        <w:tab w:val="right" w:pos="9360"/>
      </w:tabs>
    </w:pPr>
    <w:rPr>
      <w:lang w:val="x-none" w:eastAsia="x-none"/>
    </w:rPr>
  </w:style>
  <w:style w:type="character" w:customStyle="1" w:styleId="FooterChar">
    <w:name w:val="Footer Char"/>
    <w:basedOn w:val="DefaultParagraphFont"/>
    <w:link w:val="Footer"/>
    <w:uiPriority w:val="99"/>
    <w:rsid w:val="00152834"/>
    <w:rPr>
      <w:sz w:val="24"/>
      <w:szCs w:val="24"/>
      <w:lang w:val="x-none" w:eastAsia="x-none"/>
    </w:rPr>
  </w:style>
  <w:style w:type="character" w:customStyle="1" w:styleId="Heading2Char">
    <w:name w:val="Heading 2 Char"/>
    <w:basedOn w:val="DefaultParagraphFont"/>
    <w:link w:val="Heading2"/>
    <w:rsid w:val="00152834"/>
    <w:rPr>
      <w:b/>
      <w:bCs/>
      <w:sz w:val="36"/>
      <w:szCs w:val="36"/>
    </w:rPr>
  </w:style>
  <w:style w:type="paragraph" w:customStyle="1" w:styleId="Default">
    <w:name w:val="Default"/>
    <w:rsid w:val="0022665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BB1C96"/>
    <w:rPr>
      <w:rFonts w:ascii="Tahoma" w:hAnsi="Tahoma" w:cs="Tahoma"/>
      <w:sz w:val="16"/>
      <w:szCs w:val="16"/>
    </w:rPr>
  </w:style>
  <w:style w:type="character" w:customStyle="1" w:styleId="BalloonTextChar">
    <w:name w:val="Balloon Text Char"/>
    <w:basedOn w:val="DefaultParagraphFont"/>
    <w:link w:val="BalloonText"/>
    <w:rsid w:val="00BB1C96"/>
    <w:rPr>
      <w:rFonts w:ascii="Tahoma" w:hAnsi="Tahoma" w:cs="Tahoma"/>
      <w:sz w:val="16"/>
      <w:szCs w:val="16"/>
    </w:rPr>
  </w:style>
  <w:style w:type="character" w:customStyle="1" w:styleId="Heading3Char">
    <w:name w:val="Heading 3 Char"/>
    <w:basedOn w:val="DefaultParagraphFont"/>
    <w:link w:val="Heading3"/>
    <w:rsid w:val="00BB1C96"/>
    <w:rPr>
      <w:rFonts w:ascii="Arial" w:hAnsi="Arial" w:cs="Arial"/>
      <w:b/>
      <w:bCs/>
      <w:sz w:val="26"/>
      <w:szCs w:val="26"/>
    </w:rPr>
  </w:style>
  <w:style w:type="paragraph" w:styleId="Header">
    <w:name w:val="header"/>
    <w:basedOn w:val="Normal"/>
    <w:link w:val="HeaderChar"/>
    <w:rsid w:val="000A521E"/>
    <w:pPr>
      <w:tabs>
        <w:tab w:val="center" w:pos="4680"/>
        <w:tab w:val="right" w:pos="9360"/>
      </w:tabs>
    </w:pPr>
  </w:style>
  <w:style w:type="character" w:customStyle="1" w:styleId="HeaderChar">
    <w:name w:val="Header Char"/>
    <w:basedOn w:val="DefaultParagraphFont"/>
    <w:link w:val="Header"/>
    <w:rsid w:val="000A521E"/>
    <w:rPr>
      <w:sz w:val="24"/>
      <w:szCs w:val="24"/>
    </w:rPr>
  </w:style>
  <w:style w:type="character" w:styleId="Strong">
    <w:name w:val="Strong"/>
    <w:qFormat/>
    <w:rsid w:val="0046757A"/>
    <w:rPr>
      <w:b/>
      <w:bCs/>
    </w:rPr>
  </w:style>
  <w:style w:type="character" w:styleId="CommentReference">
    <w:name w:val="annotation reference"/>
    <w:basedOn w:val="DefaultParagraphFont"/>
    <w:rsid w:val="009B1B04"/>
    <w:rPr>
      <w:sz w:val="16"/>
      <w:szCs w:val="16"/>
    </w:rPr>
  </w:style>
  <w:style w:type="paragraph" w:styleId="CommentText">
    <w:name w:val="annotation text"/>
    <w:basedOn w:val="Normal"/>
    <w:link w:val="CommentTextChar"/>
    <w:rsid w:val="009B1B04"/>
    <w:rPr>
      <w:sz w:val="20"/>
      <w:szCs w:val="20"/>
    </w:rPr>
  </w:style>
  <w:style w:type="character" w:customStyle="1" w:styleId="CommentTextChar">
    <w:name w:val="Comment Text Char"/>
    <w:basedOn w:val="DefaultParagraphFont"/>
    <w:link w:val="CommentText"/>
    <w:rsid w:val="009B1B04"/>
  </w:style>
  <w:style w:type="paragraph" w:styleId="CommentSubject">
    <w:name w:val="annotation subject"/>
    <w:basedOn w:val="CommentText"/>
    <w:next w:val="CommentText"/>
    <w:link w:val="CommentSubjectChar"/>
    <w:rsid w:val="009B1B04"/>
    <w:rPr>
      <w:b/>
      <w:bCs/>
    </w:rPr>
  </w:style>
  <w:style w:type="character" w:customStyle="1" w:styleId="CommentSubjectChar">
    <w:name w:val="Comment Subject Char"/>
    <w:basedOn w:val="CommentTextChar"/>
    <w:link w:val="CommentSubject"/>
    <w:rsid w:val="009B1B04"/>
    <w:rPr>
      <w:b/>
      <w:bCs/>
    </w:rPr>
  </w:style>
  <w:style w:type="character" w:styleId="FollowedHyperlink">
    <w:name w:val="FollowedHyperlink"/>
    <w:basedOn w:val="DefaultParagraphFont"/>
    <w:rsid w:val="00616279"/>
    <w:rPr>
      <w:color w:val="800080" w:themeColor="followedHyperlink"/>
      <w:u w:val="single"/>
    </w:rPr>
  </w:style>
  <w:style w:type="table" w:styleId="TableGrid">
    <w:name w:val="Table Grid"/>
    <w:basedOn w:val="TableNormal"/>
    <w:rsid w:val="00F14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1-Accent1">
    <w:name w:val="Medium Grid 1 Accent 1"/>
    <w:basedOn w:val="TableNormal"/>
    <w:uiPriority w:val="67"/>
    <w:rsid w:val="00F14D61"/>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6133">
      <w:bodyDiv w:val="1"/>
      <w:marLeft w:val="0"/>
      <w:marRight w:val="0"/>
      <w:marTop w:val="0"/>
      <w:marBottom w:val="0"/>
      <w:divBdr>
        <w:top w:val="none" w:sz="0" w:space="0" w:color="auto"/>
        <w:left w:val="none" w:sz="0" w:space="0" w:color="auto"/>
        <w:bottom w:val="none" w:sz="0" w:space="0" w:color="auto"/>
        <w:right w:val="none" w:sz="0" w:space="0" w:color="auto"/>
      </w:divBdr>
    </w:div>
    <w:div w:id="561647361">
      <w:bodyDiv w:val="1"/>
      <w:marLeft w:val="0"/>
      <w:marRight w:val="0"/>
      <w:marTop w:val="0"/>
      <w:marBottom w:val="0"/>
      <w:divBdr>
        <w:top w:val="none" w:sz="0" w:space="0" w:color="auto"/>
        <w:left w:val="none" w:sz="0" w:space="0" w:color="auto"/>
        <w:bottom w:val="none" w:sz="0" w:space="0" w:color="auto"/>
        <w:right w:val="none" w:sz="0" w:space="0" w:color="auto"/>
      </w:divBdr>
    </w:div>
    <w:div w:id="806817876">
      <w:bodyDiv w:val="1"/>
      <w:marLeft w:val="0"/>
      <w:marRight w:val="0"/>
      <w:marTop w:val="0"/>
      <w:marBottom w:val="0"/>
      <w:divBdr>
        <w:top w:val="none" w:sz="0" w:space="0" w:color="auto"/>
        <w:left w:val="none" w:sz="0" w:space="0" w:color="auto"/>
        <w:bottom w:val="none" w:sz="0" w:space="0" w:color="auto"/>
        <w:right w:val="none" w:sz="0" w:space="0" w:color="auto"/>
      </w:divBdr>
    </w:div>
    <w:div w:id="1010064301">
      <w:bodyDiv w:val="1"/>
      <w:marLeft w:val="0"/>
      <w:marRight w:val="0"/>
      <w:marTop w:val="0"/>
      <w:marBottom w:val="0"/>
      <w:divBdr>
        <w:top w:val="none" w:sz="0" w:space="0" w:color="auto"/>
        <w:left w:val="none" w:sz="0" w:space="0" w:color="auto"/>
        <w:bottom w:val="none" w:sz="0" w:space="0" w:color="auto"/>
        <w:right w:val="none" w:sz="0" w:space="0" w:color="auto"/>
      </w:divBdr>
    </w:div>
    <w:div w:id="1105806006">
      <w:bodyDiv w:val="1"/>
      <w:marLeft w:val="0"/>
      <w:marRight w:val="0"/>
      <w:marTop w:val="0"/>
      <w:marBottom w:val="0"/>
      <w:divBdr>
        <w:top w:val="none" w:sz="0" w:space="0" w:color="auto"/>
        <w:left w:val="none" w:sz="0" w:space="0" w:color="auto"/>
        <w:bottom w:val="none" w:sz="0" w:space="0" w:color="auto"/>
        <w:right w:val="none" w:sz="0" w:space="0" w:color="auto"/>
      </w:divBdr>
    </w:div>
    <w:div w:id="1211265235">
      <w:bodyDiv w:val="1"/>
      <w:marLeft w:val="0"/>
      <w:marRight w:val="0"/>
      <w:marTop w:val="0"/>
      <w:marBottom w:val="0"/>
      <w:divBdr>
        <w:top w:val="none" w:sz="0" w:space="0" w:color="auto"/>
        <w:left w:val="none" w:sz="0" w:space="0" w:color="auto"/>
        <w:bottom w:val="none" w:sz="0" w:space="0" w:color="auto"/>
        <w:right w:val="none" w:sz="0" w:space="0" w:color="auto"/>
      </w:divBdr>
    </w:div>
    <w:div w:id="1496262716">
      <w:bodyDiv w:val="1"/>
      <w:marLeft w:val="0"/>
      <w:marRight w:val="0"/>
      <w:marTop w:val="0"/>
      <w:marBottom w:val="0"/>
      <w:divBdr>
        <w:top w:val="none" w:sz="0" w:space="0" w:color="auto"/>
        <w:left w:val="none" w:sz="0" w:space="0" w:color="auto"/>
        <w:bottom w:val="none" w:sz="0" w:space="0" w:color="auto"/>
        <w:right w:val="none" w:sz="0" w:space="0" w:color="auto"/>
      </w:divBdr>
    </w:div>
    <w:div w:id="1731272990">
      <w:bodyDiv w:val="1"/>
      <w:marLeft w:val="0"/>
      <w:marRight w:val="0"/>
      <w:marTop w:val="0"/>
      <w:marBottom w:val="0"/>
      <w:divBdr>
        <w:top w:val="none" w:sz="0" w:space="0" w:color="auto"/>
        <w:left w:val="none" w:sz="0" w:space="0" w:color="auto"/>
        <w:bottom w:val="none" w:sz="0" w:space="0" w:color="auto"/>
        <w:right w:val="none" w:sz="0" w:space="0" w:color="auto"/>
      </w:divBdr>
    </w:div>
    <w:div w:id="18340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79455-5373-402C-A9D9-E2950AAB7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6</Pages>
  <Words>1808</Words>
  <Characters>10309</Characters>
  <Application>Microsoft Office Word</Application>
  <DocSecurity>0</DocSecurity>
  <Lines>85</Lines>
  <Paragraphs>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ITS</Company>
  <LinksUpToDate>false</LinksUpToDate>
  <CharactersWithSpaces>12093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tbrom-burns</dc:creator>
  <cp:lastModifiedBy>Chaney, Michael J</cp:lastModifiedBy>
  <cp:revision>22</cp:revision>
  <cp:lastPrinted>2015-05-26T20:55:00Z</cp:lastPrinted>
  <dcterms:created xsi:type="dcterms:W3CDTF">2015-05-26T20:56:00Z</dcterms:created>
  <dcterms:modified xsi:type="dcterms:W3CDTF">2020-04-21T11:19:00Z</dcterms:modified>
</cp:coreProperties>
</file>